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12" w:rsidRPr="00300F12" w:rsidRDefault="00300F12" w:rsidP="00300F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1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00F12" w:rsidRPr="00300F12" w:rsidRDefault="00300F12" w:rsidP="00300F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12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</w:p>
    <w:p w:rsidR="00300F12" w:rsidRPr="00300F12" w:rsidRDefault="00300F12" w:rsidP="00300F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0F12" w:rsidRPr="00242D76" w:rsidRDefault="00242D76" w:rsidP="00300F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F12" w:rsidRPr="00300F12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F12">
        <w:rPr>
          <w:rFonts w:ascii="Times New Roman" w:hAnsi="Times New Roman" w:cs="Times New Roman"/>
          <w:sz w:val="28"/>
          <w:szCs w:val="28"/>
        </w:rPr>
        <w:t xml:space="preserve"> </w:t>
      </w:r>
      <w:r w:rsidR="00300F12" w:rsidRPr="00242D76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торговли, транспорта, связи и содействия </w:t>
      </w:r>
      <w:r w:rsidRPr="00242D76">
        <w:rPr>
          <w:rFonts w:ascii="Times New Roman" w:hAnsi="Times New Roman" w:cs="Times New Roman"/>
          <w:sz w:val="28"/>
          <w:szCs w:val="28"/>
          <w:u w:val="single"/>
        </w:rPr>
        <w:t>развитию малого и среднего предпринимательства  администрации городского округа Чапаевск</w:t>
      </w:r>
    </w:p>
    <w:p w:rsidR="00300F12" w:rsidRPr="00300F12" w:rsidRDefault="00300F12" w:rsidP="00300F1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F12">
        <w:rPr>
          <w:rFonts w:ascii="Times New Roman" w:hAnsi="Times New Roman" w:cs="Times New Roman"/>
          <w:sz w:val="28"/>
          <w:szCs w:val="28"/>
        </w:rPr>
        <w:t>(наименование уполномоченного органа, проводящего экспертизу)</w:t>
      </w:r>
    </w:p>
    <w:p w:rsidR="00A418B8" w:rsidRDefault="00300F12" w:rsidP="00300F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00F12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A4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B8" w:rsidRPr="00A418B8" w:rsidRDefault="00A418B8" w:rsidP="00300F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18B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Чапаевск </w:t>
      </w:r>
    </w:p>
    <w:p w:rsidR="00300F12" w:rsidRPr="00A418B8" w:rsidRDefault="00A418B8" w:rsidP="00300F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418B8">
        <w:rPr>
          <w:rFonts w:ascii="Times New Roman" w:hAnsi="Times New Roman" w:cs="Times New Roman"/>
          <w:sz w:val="28"/>
          <w:szCs w:val="28"/>
          <w:u w:val="single"/>
        </w:rPr>
        <w:t xml:space="preserve"> №703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Pr="00A41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841">
        <w:rPr>
          <w:rFonts w:ascii="Times New Roman" w:hAnsi="Times New Roman" w:cs="Times New Roman"/>
          <w:sz w:val="28"/>
          <w:szCs w:val="28"/>
          <w:u w:val="single"/>
        </w:rPr>
        <w:t xml:space="preserve">14.05.2019  </w:t>
      </w:r>
      <w:r w:rsidRPr="00A418B8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порядка и критериев оценки заявок на заключение соглашения об осуществлении деятельности на территории опережающего социально-экономического развития «Чапаевск» и порядка осуществления </w:t>
      </w:r>
      <w:proofErr w:type="gramStart"/>
      <w:r w:rsidRPr="00A418B8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A418B8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соглашения  об осуществлении деятельности  на территории опережающего социально-экономического развития «Чапаевск»»</w:t>
      </w:r>
      <w:r w:rsidR="00ED2841">
        <w:rPr>
          <w:rFonts w:ascii="Times New Roman" w:hAnsi="Times New Roman" w:cs="Times New Roman"/>
          <w:sz w:val="28"/>
          <w:szCs w:val="28"/>
          <w:u w:val="single"/>
        </w:rPr>
        <w:t>, дата вступления в силу: 14.05.2019г.</w:t>
      </w:r>
    </w:p>
    <w:p w:rsidR="00300F12" w:rsidRPr="00300F12" w:rsidRDefault="00A418B8" w:rsidP="00300F1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F12">
        <w:rPr>
          <w:rFonts w:ascii="Times New Roman" w:hAnsi="Times New Roman" w:cs="Times New Roman"/>
          <w:sz w:val="28"/>
          <w:szCs w:val="28"/>
        </w:rPr>
        <w:t xml:space="preserve"> </w:t>
      </w:r>
      <w:r w:rsidR="00300F12" w:rsidRPr="00300F12">
        <w:rPr>
          <w:rFonts w:ascii="Times New Roman" w:hAnsi="Times New Roman" w:cs="Times New Roman"/>
          <w:sz w:val="28"/>
          <w:szCs w:val="28"/>
        </w:rPr>
        <w:t>(вид, наименование нормативного правового акта, дата вступления в силу)</w:t>
      </w:r>
    </w:p>
    <w:p w:rsidR="00300F12" w:rsidRPr="00300F12" w:rsidRDefault="00300F12" w:rsidP="00300F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00F1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00F12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300F12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ED2841" w:rsidRPr="00ED2841" w:rsidRDefault="00300F12" w:rsidP="00ED2841">
      <w:pPr>
        <w:pStyle w:val="a6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2841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</w:p>
    <w:p w:rsidR="00300F12" w:rsidRPr="00300F12" w:rsidRDefault="00ED2841" w:rsidP="00ED284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446100</w:t>
      </w:r>
      <w:r w:rsidR="00300F12" w:rsidRPr="00300F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Самарская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апаевск, ул.Железнодорожная, 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№10</w:t>
      </w:r>
    </w:p>
    <w:p w:rsidR="00300F12" w:rsidRPr="00300F12" w:rsidRDefault="00300F12" w:rsidP="00300F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00F12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ED2841" w:rsidRPr="00ED2841">
        <w:rPr>
          <w:rFonts w:ascii="Times New Roman" w:hAnsi="Times New Roman" w:cs="Times New Roman"/>
          <w:sz w:val="28"/>
          <w:szCs w:val="28"/>
          <w:u w:val="single"/>
          <w:lang w:val="en-US"/>
        </w:rPr>
        <w:t>otdel</w:t>
      </w:r>
      <w:proofErr w:type="spellEnd"/>
      <w:r w:rsidR="00ED2841" w:rsidRPr="00ED284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D2841" w:rsidRPr="00ED2841">
        <w:rPr>
          <w:rFonts w:ascii="Times New Roman" w:hAnsi="Times New Roman" w:cs="Times New Roman"/>
          <w:sz w:val="28"/>
          <w:szCs w:val="28"/>
          <w:u w:val="single"/>
          <w:lang w:val="en-US"/>
        </w:rPr>
        <w:t>tor</w:t>
      </w:r>
      <w:r w:rsidR="00ED2841" w:rsidRPr="00ED2841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ED2841" w:rsidRPr="00ED284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ED2841" w:rsidRPr="00ED28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D2841" w:rsidRPr="00ED284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00F12">
        <w:rPr>
          <w:rFonts w:ascii="Times New Roman" w:hAnsi="Times New Roman" w:cs="Times New Roman"/>
          <w:sz w:val="28"/>
          <w:szCs w:val="28"/>
        </w:rPr>
        <w:t>.</w:t>
      </w:r>
    </w:p>
    <w:p w:rsidR="00ED2841" w:rsidRPr="00ED2841" w:rsidRDefault="00300F12" w:rsidP="00300F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300F12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ED2841" w:rsidRPr="00ED2841">
        <w:rPr>
          <w:rFonts w:ascii="Times New Roman" w:hAnsi="Times New Roman" w:cs="Times New Roman"/>
          <w:sz w:val="28"/>
          <w:szCs w:val="28"/>
        </w:rPr>
        <w:t xml:space="preserve"> 8</w:t>
      </w:r>
      <w:r w:rsidR="00ED2841">
        <w:rPr>
          <w:rFonts w:ascii="Times New Roman" w:hAnsi="Times New Roman" w:cs="Times New Roman"/>
          <w:sz w:val="28"/>
          <w:szCs w:val="28"/>
        </w:rPr>
        <w:t>(</w:t>
      </w:r>
      <w:r w:rsidR="00ED2841" w:rsidRPr="00ED2841">
        <w:rPr>
          <w:rFonts w:ascii="Times New Roman" w:hAnsi="Times New Roman" w:cs="Times New Roman"/>
          <w:sz w:val="28"/>
          <w:szCs w:val="28"/>
        </w:rPr>
        <w:t>84639</w:t>
      </w:r>
      <w:r w:rsidR="00ED2841">
        <w:rPr>
          <w:rFonts w:ascii="Times New Roman" w:hAnsi="Times New Roman" w:cs="Times New Roman"/>
          <w:sz w:val="28"/>
          <w:szCs w:val="28"/>
        </w:rPr>
        <w:t>)</w:t>
      </w:r>
      <w:r w:rsidR="00ED2841" w:rsidRPr="00ED2841">
        <w:rPr>
          <w:rFonts w:ascii="Times New Roman" w:hAnsi="Times New Roman" w:cs="Times New Roman"/>
          <w:sz w:val="28"/>
          <w:szCs w:val="28"/>
        </w:rPr>
        <w:t>23499</w:t>
      </w:r>
      <w:r w:rsidR="00ED2841">
        <w:rPr>
          <w:rFonts w:ascii="Times New Roman" w:hAnsi="Times New Roman" w:cs="Times New Roman"/>
          <w:sz w:val="28"/>
          <w:szCs w:val="28"/>
        </w:rPr>
        <w:t>.</w:t>
      </w:r>
    </w:p>
    <w:p w:rsidR="00300F12" w:rsidRPr="00ED2841" w:rsidRDefault="00300F12" w:rsidP="00ED2841">
      <w:pPr>
        <w:pStyle w:val="a6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2841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ED2841">
        <w:rPr>
          <w:rFonts w:ascii="Times New Roman" w:hAnsi="Times New Roman" w:cs="Times New Roman"/>
          <w:sz w:val="28"/>
          <w:szCs w:val="28"/>
        </w:rPr>
        <w:t xml:space="preserve">- 30 календарных дней  </w:t>
      </w:r>
      <w:proofErr w:type="gramStart"/>
      <w:r w:rsidR="00ED28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2841">
        <w:rPr>
          <w:rFonts w:ascii="Times New Roman" w:hAnsi="Times New Roman" w:cs="Times New Roman"/>
          <w:sz w:val="28"/>
          <w:szCs w:val="28"/>
        </w:rPr>
        <w:t>по 02 августа 2022 года).</w:t>
      </w:r>
    </w:p>
    <w:p w:rsidR="00300F12" w:rsidRPr="00300F12" w:rsidRDefault="00300F12" w:rsidP="00300F12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00F12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муниципального нормативного акта, возможных его изменений, последствий его применения в действующей редакции, альтернативных   вариантов   правового   регулирования, совершенствования правоприменительной практики.</w:t>
      </w:r>
    </w:p>
    <w:p w:rsidR="00300F12" w:rsidRPr="00927358" w:rsidRDefault="00300F12" w:rsidP="00927358">
      <w:pPr>
        <w:pStyle w:val="a6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3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</w:t>
      </w:r>
      <w:r w:rsidRPr="00927358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273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деятельности, на которых распространено действие нормативного правового акта </w:t>
      </w:r>
      <w:r w:rsidR="0092735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</w:p>
    <w:p w:rsidR="00927358" w:rsidRPr="00927358" w:rsidRDefault="00927358" w:rsidP="00927358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171E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Юридические лица  </w:t>
      </w:r>
      <w:r w:rsidRPr="00927358">
        <w:rPr>
          <w:rFonts w:ascii="Times New Roman" w:hAnsi="Times New Roman" w:cs="Times New Roman"/>
          <w:sz w:val="28"/>
          <w:szCs w:val="28"/>
          <w:u w:val="single"/>
        </w:rPr>
        <w:t>– производители товаров работ, услуг, осуществляющие свою деятельность на территории городского округа Чапаевск и несущие затраты в связи с осуществлением социально значимой деятельности</w:t>
      </w:r>
    </w:p>
    <w:p w:rsidR="00927358" w:rsidRPr="00927358" w:rsidRDefault="00927358" w:rsidP="00927358">
      <w:pPr>
        <w:pStyle w:val="a6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F12" w:rsidRPr="00300F12" w:rsidRDefault="00300F12" w:rsidP="00ED2841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F12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муниципальным нормативным правовым актом</w:t>
      </w:r>
    </w:p>
    <w:p w:rsidR="00300F12" w:rsidRPr="00927358" w:rsidRDefault="00300F12" w:rsidP="0092735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F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7358">
        <w:rPr>
          <w:rFonts w:ascii="Times New Roman" w:hAnsi="Times New Roman" w:cs="Times New Roman"/>
          <w:sz w:val="28"/>
          <w:szCs w:val="28"/>
        </w:rPr>
        <w:t xml:space="preserve">       </w:t>
      </w:r>
      <w:r w:rsidR="00927358" w:rsidRPr="0092735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27358" w:rsidRPr="00927358">
        <w:rPr>
          <w:rFonts w:ascii="Times New Roman" w:hAnsi="Times New Roman" w:cs="Times New Roman"/>
          <w:color w:val="000000"/>
          <w:sz w:val="28"/>
          <w:szCs w:val="28"/>
          <w:u w:val="single"/>
        </w:rPr>
        <w:t>ыявление в нормативном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927358" w:rsidRPr="009273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0F12" w:rsidRPr="00300F12" w:rsidRDefault="00300F12" w:rsidP="00300F1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F12">
        <w:rPr>
          <w:rFonts w:ascii="Times New Roman" w:hAnsi="Times New Roman" w:cs="Times New Roman"/>
          <w:sz w:val="28"/>
          <w:szCs w:val="28"/>
        </w:rPr>
        <w:t>(указывается цель и краткое обоснование необходимости экспертизы нормативного правового акта)</w:t>
      </w:r>
    </w:p>
    <w:p w:rsidR="00300F12" w:rsidRDefault="00300F12" w:rsidP="00ED284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FA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нормативный акт:   </w:t>
      </w:r>
    </w:p>
    <w:p w:rsidR="00B077FA" w:rsidRPr="00B077FA" w:rsidRDefault="004D171E" w:rsidP="00B077F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Анализ заявок  на заключение соглашения об осуществлении деятельности на территории опережающего социально-экономического развития «Чапаевск», предусмотренный пунктом 6  Порядка заключения соглашения об осуществлении деятельности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моногорода) Самарской области, утвержденного постановлением Правительства Самарской области  от 21.11.2016  №658   и осуществление контроля  за исполнением резидентами территории опережающего социально-экономического развития «Чапаевск» соглашений об осуществлении  деятельности на территории опережающего социально-экономического развития «Чапаевск».</w:t>
      </w:r>
    </w:p>
    <w:p w:rsidR="00300F12" w:rsidRDefault="00300F12" w:rsidP="00ED284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FA">
        <w:rPr>
          <w:rFonts w:ascii="Times New Roman" w:hAnsi="Times New Roman" w:cs="Times New Roman"/>
          <w:sz w:val="28"/>
          <w:szCs w:val="28"/>
        </w:rPr>
        <w:t>Иная информация, относящаяся к сведениям об экспертизе нормат</w:t>
      </w:r>
      <w:r w:rsidR="00300290">
        <w:rPr>
          <w:rFonts w:ascii="Times New Roman" w:hAnsi="Times New Roman" w:cs="Times New Roman"/>
          <w:sz w:val="28"/>
          <w:szCs w:val="28"/>
        </w:rPr>
        <w:t>ивного правового акта:</w:t>
      </w:r>
    </w:p>
    <w:p w:rsidR="00300290" w:rsidRPr="00242F8E" w:rsidRDefault="00300290" w:rsidP="0030029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F8E">
        <w:rPr>
          <w:rFonts w:ascii="Times New Roman" w:hAnsi="Times New Roman" w:cs="Times New Roman"/>
          <w:sz w:val="28"/>
          <w:szCs w:val="28"/>
          <w:u w:val="single"/>
        </w:rPr>
        <w:t xml:space="preserve">Орган-разработчик: </w:t>
      </w:r>
    </w:p>
    <w:p w:rsidR="00300290" w:rsidRDefault="00300290" w:rsidP="00242F8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F8E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Чапаевск Самарской области</w:t>
      </w:r>
    </w:p>
    <w:p w:rsidR="008F5B55" w:rsidRPr="00242F8E" w:rsidRDefault="008F5B55" w:rsidP="00242F8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(Экономическое   управление)</w:t>
      </w:r>
    </w:p>
    <w:p w:rsidR="00300290" w:rsidRPr="00242F8E" w:rsidRDefault="00300290" w:rsidP="00242F8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F8E">
        <w:rPr>
          <w:rFonts w:ascii="Times New Roman" w:hAnsi="Times New Roman" w:cs="Times New Roman"/>
          <w:sz w:val="28"/>
          <w:szCs w:val="28"/>
          <w:u w:val="single"/>
        </w:rPr>
        <w:t>446100, Самарская область, г</w:t>
      </w:r>
      <w:proofErr w:type="gramStart"/>
      <w:r w:rsidRPr="00242F8E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242F8E">
        <w:rPr>
          <w:rFonts w:ascii="Times New Roman" w:hAnsi="Times New Roman" w:cs="Times New Roman"/>
          <w:sz w:val="28"/>
          <w:szCs w:val="28"/>
          <w:u w:val="single"/>
        </w:rPr>
        <w:t>апаевск, ул.Комсомольская, 17</w:t>
      </w:r>
    </w:p>
    <w:p w:rsidR="00300290" w:rsidRPr="00242F8E" w:rsidRDefault="00300290" w:rsidP="00242F8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42F8E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Pr="00242F8E">
        <w:rPr>
          <w:rFonts w:ascii="Times New Roman" w:hAnsi="Times New Roman" w:cs="Times New Roman"/>
          <w:sz w:val="28"/>
          <w:szCs w:val="28"/>
          <w:u w:val="single"/>
          <w:lang w:val="en-US"/>
        </w:rPr>
        <w:t>.8(84639)253001, e-mail:</w:t>
      </w:r>
      <w:r w:rsidR="00242F8E" w:rsidRPr="00242F8E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 </w:t>
      </w:r>
      <w:hyperlink r:id="rId5" w:history="1">
        <w:r w:rsidR="00242F8E" w:rsidRPr="00242F8E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chapaevsk</w:t>
        </w:r>
        <w:r w:rsidR="00242F8E" w:rsidRPr="00242F8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@bk.ru</w:t>
        </w:r>
      </w:hyperlink>
      <w:r w:rsidR="00242F8E" w:rsidRPr="00242F8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en-US"/>
        </w:rPr>
        <w:t>, chap-economy@bk.ru</w:t>
      </w:r>
    </w:p>
    <w:p w:rsidR="00300F12" w:rsidRPr="00242F8E" w:rsidRDefault="00300F12" w:rsidP="00242F8E">
      <w:pPr>
        <w:ind w:firstLine="142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300F12" w:rsidRPr="00242F8E" w:rsidSect="002E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19183A"/>
    <w:multiLevelType w:val="hybridMultilevel"/>
    <w:tmpl w:val="2AE6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12"/>
    <w:rsid w:val="00242D76"/>
    <w:rsid w:val="00242F8E"/>
    <w:rsid w:val="002E3F50"/>
    <w:rsid w:val="00300290"/>
    <w:rsid w:val="00300F12"/>
    <w:rsid w:val="004D171E"/>
    <w:rsid w:val="007837AA"/>
    <w:rsid w:val="008F5B55"/>
    <w:rsid w:val="00927358"/>
    <w:rsid w:val="00A418B8"/>
    <w:rsid w:val="00B077FA"/>
    <w:rsid w:val="00C90F57"/>
    <w:rsid w:val="00ED2841"/>
    <w:rsid w:val="00FA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 Знак"/>
    <w:rsid w:val="00300F12"/>
    <w:rPr>
      <w:rFonts w:ascii="Sylfaen" w:eastAsia="Courier New" w:hAnsi="Sylfaen" w:cs="Sylfaen"/>
      <w:sz w:val="23"/>
      <w:szCs w:val="23"/>
      <w:lang w:val="ru-RU" w:eastAsia="ar-SA" w:bidi="ar-SA"/>
    </w:rPr>
  </w:style>
  <w:style w:type="paragraph" w:styleId="a4">
    <w:name w:val="Body Text"/>
    <w:basedOn w:val="a"/>
    <w:link w:val="a5"/>
    <w:rsid w:val="00300F12"/>
    <w:pPr>
      <w:widowControl w:val="0"/>
      <w:shd w:val="clear" w:color="auto" w:fill="FFFFFF"/>
      <w:suppressAutoHyphens/>
      <w:spacing w:before="360" w:after="360" w:line="326" w:lineRule="exact"/>
      <w:jc w:val="center"/>
    </w:pPr>
    <w:rPr>
      <w:rFonts w:ascii="Sylfaen" w:eastAsia="Courier New" w:hAnsi="Sylfaen" w:cs="Sylfaen"/>
      <w:sz w:val="23"/>
      <w:szCs w:val="23"/>
      <w:lang w:eastAsia="ar-SA"/>
    </w:rPr>
  </w:style>
  <w:style w:type="character" w:customStyle="1" w:styleId="a5">
    <w:name w:val="Основной текст Знак"/>
    <w:basedOn w:val="a0"/>
    <w:link w:val="a4"/>
    <w:rsid w:val="00300F12"/>
    <w:rPr>
      <w:rFonts w:ascii="Sylfaen" w:eastAsia="Courier New" w:hAnsi="Sylfaen" w:cs="Sylfaen"/>
      <w:sz w:val="23"/>
      <w:szCs w:val="23"/>
      <w:shd w:val="clear" w:color="auto" w:fill="FFFFFF"/>
      <w:lang w:eastAsia="ar-SA"/>
    </w:rPr>
  </w:style>
  <w:style w:type="paragraph" w:styleId="a6">
    <w:name w:val="List Paragraph"/>
    <w:basedOn w:val="a"/>
    <w:uiPriority w:val="34"/>
    <w:qFormat/>
    <w:rsid w:val="00ED28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2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paev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SuhanovUN</dc:creator>
  <cp:keywords/>
  <dc:description/>
  <cp:lastModifiedBy>SuhanovUN</cp:lastModifiedBy>
  <cp:revision>8</cp:revision>
  <dcterms:created xsi:type="dcterms:W3CDTF">2022-06-20T11:56:00Z</dcterms:created>
  <dcterms:modified xsi:type="dcterms:W3CDTF">2022-07-01T08:54:00Z</dcterms:modified>
</cp:coreProperties>
</file>