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</w:t>
      </w:r>
      <w:r>
        <w:rPr>
          <w:rFonts w:ascii="Times New Roman" w:hAnsi="Times New Roman" w:cs="Times New Roman"/>
          <w:b/>
          <w:sz w:val="28"/>
          <w:szCs w:val="28"/>
        </w:rPr>
        <w:t xml:space="preserve">ЕРЕЧЕНЬ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онлайн-курсов для повышения цифровой грамотности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ind w:firstLine="708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ВСЕ.ОНЛАЙН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Цифровое сопротивление COVID-19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</w:p>
    <w:p>
      <w:pPr>
        <w:ind w:firstLine="708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все.онлайн</w:t>
      </w:r>
    </w:p>
    <w:p>
      <w:p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</w:p>
    <w:p>
      <w:pPr>
        <w:ind w:firstLine="708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Б</w:t>
      </w:r>
      <w:r>
        <w:rPr>
          <w:rFonts w:ascii="Times New Roman" w:hAnsi="Times New Roman" w:cs="Times New Roman"/>
          <w:sz w:val="28"/>
          <w:szCs w:val="28"/>
        </w:rPr>
        <w:t xml:space="preserve">иблиотека знаний по безопасному и эффективному использованию цифровых технологий и сервисов. </w:t>
      </w:r>
    </w:p>
    <w:p>
      <w:pPr>
        <w:ind w:firstLine="708"/>
        <w:jc w:val="both"/>
        <w:spacing w:lineRule="auto" w:line="360"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Ссылка: </w:t>
      </w:r>
      <w:hyperlink r:id="rId7" w:history="1">
        <w:r>
          <w:rPr>
            <w:rStyle w:val="a3"/>
            <w:rFonts w:ascii="Times New Roman" w:hAnsi="Times New Roman" w:cs="Times New Roman"/>
            <w:i/>
            <w:sz w:val="28"/>
            <w:szCs w:val="28"/>
          </w:rPr>
          <w:t xml:space="preserve">https://цифроваяграмотность.рф/</w:t>
        </w:r>
      </w:hyperlink>
    </w:p>
    <w:p>
      <w:p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</w:p>
    <w:p>
      <w:pPr>
        <w:ind w:firstLine="708"/>
        <w:jc w:val="both"/>
        <w:spacing w:lineRule="auto" w:line="360" w:after="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3. </w:t>
      </w:r>
      <w:hyperlink r:id="rId8" w:history="1" w:tgtFrame="_blank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К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онференци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я 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«Коллеги»</w:t>
        </w:r>
      </w:hyperlink>
      <w:r>
        <w:rPr>
          <w:rFonts w:ascii="Times New Roman" w:hAnsi="Times New Roman" w:cs="Times New Roman"/>
          <w:color w:val="111111"/>
          <w:sz w:val="28"/>
          <w:szCs w:val="28"/>
        </w:rPr>
        <w:t xml:space="preserve"> - лекции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о трендах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цифрового развития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к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оммуникационно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го агентства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Setters. </w:t>
      </w:r>
    </w:p>
    <w:p>
      <w:pPr>
        <w:ind w:firstLine="708"/>
        <w:jc w:val="both"/>
        <w:spacing w:lineRule="auto" w:line="360" w:after="0"/>
        <w:rPr>
          <w:rStyle w:val="a3"/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Ссылка:</w:t>
      </w:r>
      <w:hyperlink r:id="rId9" w:history="1">
        <w:r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 xml:space="preserve">https</w:t>
        </w:r>
        <w:r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 xml:space="preserve">://</w:t>
        </w:r>
        <w:r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 xml:space="preserve">kollegi</w:t>
        </w:r>
        <w:r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 xml:space="preserve">.</w:t>
        </w:r>
        <w:r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 xml:space="preserve">setters</w:t>
        </w:r>
        <w:r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 xml:space="preserve">.</w:t>
        </w:r>
        <w:r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 xml:space="preserve">digital</w:t>
        </w:r>
        <w:r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 xml:space="preserve">/?</w:t>
        </w:r>
        <w:r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 xml:space="preserve">utm</w:t>
        </w:r>
        <w:r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 xml:space="preserve">_</w:t>
        </w:r>
        <w:r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 xml:space="preserve">source</w:t>
        </w:r>
        <w:r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 xml:space="preserve">=</w:t>
        </w:r>
        <w:r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 xml:space="preserve">setters</w:t>
        </w:r>
        <w:r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 xml:space="preserve">-</w:t>
        </w:r>
        <w:r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 xml:space="preserve">link</w:t>
        </w:r>
        <w:r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 xml:space="preserve">&amp;</w:t>
        </w:r>
        <w:r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 xml:space="preserve">utm</w:t>
        </w:r>
        <w:r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 xml:space="preserve">_</w:t>
        </w:r>
        <w:r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 xml:space="preserve">medium</w:t>
        </w:r>
        <w:r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 xml:space="preserve">=</w:t>
        </w:r>
        <w:r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 xml:space="preserve">card</w:t>
        </w:r>
        <w:r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 xml:space="preserve">&amp;</w:t>
        </w:r>
        <w:r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 xml:space="preserve">utm</w:t>
        </w:r>
        <w:r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 xml:space="preserve">_</w:t>
        </w:r>
        <w:r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 xml:space="preserve">campaign</w:t>
        </w:r>
        <w:r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 xml:space="preserve">=</w:t>
        </w:r>
        <w:r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 xml:space="preserve">kollegi</w:t>
        </w:r>
        <w:r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 xml:space="preserve">-</w:t>
        </w:r>
        <w:r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 xml:space="preserve">free</w:t>
        </w:r>
      </w:hyperlink>
    </w:p>
    <w:p>
      <w:pPr>
        <w:ind w:firstLine="708"/>
        <w:jc w:val="both"/>
        <w:spacing w:lineRule="auto" w:line="360" w:after="0"/>
        <w:rPr>
          <w:rFonts w:ascii="Times New Roman" w:hAnsi="Times New Roman" w:cs="Times New Roman"/>
          <w:color w:val="111111"/>
          <w:sz w:val="28"/>
          <w:szCs w:val="28"/>
        </w:rPr>
      </w:pPr>
    </w:p>
    <w:p>
      <w:pPr>
        <w:ind w:firstLine="708"/>
        <w:jc w:val="both"/>
        <w:spacing w:lineRule="auto" w:line="360" w:after="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4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. 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Курсы дизайн-библиотеки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BANG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BANG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EDUCATION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содержат в том числе контент по цифровому развитию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.</w:t>
      </w:r>
    </w:p>
    <w:p>
      <w:pPr>
        <w:ind w:firstLine="708"/>
        <w:jc w:val="both"/>
        <w:spacing w:lineRule="auto" w:line="360" w:after="0"/>
        <w:rPr>
          <w:rStyle w:val="a3"/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Ссылка: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hyperlink r:id="rId10" w:history="1">
        <w:r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 xml:space="preserve">https://bangbangeducation.ru/subscription</w:t>
        </w:r>
      </w:hyperlink>
    </w:p>
    <w:p>
      <w:pPr>
        <w:ind w:firstLine="708"/>
        <w:jc w:val="both"/>
        <w:spacing w:lineRule="auto" w:line="360" w:after="0"/>
        <w:rPr>
          <w:rFonts w:ascii="Times New Roman" w:hAnsi="Times New Roman" w:cs="Times New Roman"/>
          <w:color w:val="111111"/>
          <w:sz w:val="28"/>
          <w:szCs w:val="28"/>
        </w:rPr>
      </w:pPr>
    </w:p>
    <w:p>
      <w:pPr>
        <w:ind w:firstLine="708"/>
        <w:jc w:val="both"/>
        <w:spacing w:lineRule="auto" w:line="360" w:after="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5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. 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Международная платформа онлайн-образования Coursera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– это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около 4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000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курс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ов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, в том числе от ведущих университетов мира: Гарварда, Стэнфорда, МГИМО и других.</w:t>
      </w:r>
    </w:p>
    <w:p>
      <w:pPr>
        <w:ind w:firstLine="708"/>
        <w:jc w:val="both"/>
        <w:spacing w:lineRule="auto" w:line="360" w:after="0"/>
        <w:rPr>
          <w:rStyle w:val="a3"/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Ссылка: </w:t>
      </w:r>
      <w:hyperlink r:id="rId11" w:history="1">
        <w:r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 xml:space="preserve">https://www.coursera.org/</w:t>
        </w:r>
      </w:hyperlink>
    </w:p>
    <w:p>
      <w:pPr>
        <w:ind w:firstLine="708"/>
        <w:jc w:val="both"/>
        <w:spacing w:lineRule="auto" w:line="360" w:after="0"/>
        <w:rPr>
          <w:rStyle w:val="a3"/>
          <w:rFonts w:ascii="Times New Roman" w:hAnsi="Times New Roman" w:cs="Times New Roman"/>
          <w:i/>
          <w:sz w:val="28"/>
          <w:szCs w:val="28"/>
          <w:u w:val="single"/>
        </w:rPr>
      </w:pPr>
    </w:p>
    <w:p>
      <w:pPr>
        <w:ind w:firstLine="708"/>
        <w:jc w:val="both"/>
        <w:spacing w:lineRule="auto" w:line="360" w:after="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6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 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Негосударственное образовательное частное учреждение дополнительного профессионального образования «Национальный Открытый Университет «ИНТУИТ»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.</w:t>
      </w:r>
    </w:p>
    <w:p>
      <w:pPr>
        <w:ind w:firstLine="708"/>
        <w:jc w:val="both"/>
        <w:spacing w:lineRule="auto" w:line="360" w:after="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Ссылка: </w:t>
      </w:r>
      <w:hyperlink r:id="rId12" w:history="1">
        <w:r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 xml:space="preserve">www.intuit.ru</w:t>
        </w:r>
      </w:hyperlink>
      <w:bookmarkStart w:id="0" w:name="_GoBack"/>
      <w:bookmarkEnd w:id="0"/>
    </w:p>
    <w:sectPr>
      <w:pgSz w:w="11906" w:h="16838"/>
      <w:pgMar w:top="1134" w:right="851" w:bottom="1134" w:left="1701" w:header="709" w:footer="709" w:gutter="0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204020203"/>
  </w:font>
  <w:font w:name="Montserrat">
    <w:panose1 w:val="020B06040202020202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840E7092">
      <w:start w:val="1"/>
      <w:numFmt w:val="decimal"/>
      <w:lvlText w:val="%1."/>
      <w:lvlJc w:val="left"/>
      <w:pPr>
        <w:ind w:left="720" w:hanging="360"/>
      </w:pPr>
      <w:rPr>
        <w:rFonts w:ascii="Montserrat" w:hAnsi="Montserrat" w:cs="Segoe UI" w:hint="default"/>
        <w:color w:val="111111"/>
        <w:sz w:val="30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mathFont m:val="Cambria Math"/>
    <m:brkBin m:val="before"/>
    <m:brkBinSub m:val="--"/>
    <m:smallFrac m:val="false"/>
    <m:lMargin m:val="0"/>
    <m:rMargin m:val="0"/>
    <m:defJc m:val="centerGroup"/>
    <m:wrapIndent m:val="1440"/>
    <m:intLim m:val="subSup"/>
    <m:naryLim m:val="undOvr"/>
  </m:math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ecimalSymbol w:val=","/>
  <w:listSeparator w:val=";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before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strike w:val="false"/>
      <w:dstrike w:val="false"/>
      <w:color w:val="111111"/>
      <w:u w:val="none"/>
      <w:shd w:val="clear" w:color="auto" w:fill="auto"/>
    </w:rPr>
  </w:style>
  <w:style w:type="paragraph" w:styleId="a4">
    <w:name w:val="List Paragraph"/>
    <w:basedOn w:val="a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yperlink" Target="https://&#1094;&#1080;&#1092;&#1088;&#1086;&#1074;&#1072;&#1103;&#1075;&#1088;&#1072;&#1084;&#1086;&#1090;&#1085;&#1086;&#1089;&#1090;&#1100;.&#1088;&#1092;/" TargetMode="External"/><Relationship Id="rId8" Type="http://schemas.openxmlformats.org/officeDocument/2006/relationships/hyperlink" Target="https://kollegi.setters.digital/?utm_source=setters-link&amp;utm_medium=card&amp;utm_campaign=kollegi-free" TargetMode="External"/><Relationship Id="rId9" Type="http://schemas.openxmlformats.org/officeDocument/2006/relationships/hyperlink" Target="https://kollegi.setters.digital/?utm_source=setters-link&amp;utm_medium=card&amp;utm_campaign=kollegi-free" TargetMode="External"/><Relationship Id="rId10" Type="http://schemas.openxmlformats.org/officeDocument/2006/relationships/hyperlink" Target="https://bangbangeducation.ru/subscription" TargetMode="External"/><Relationship Id="rId11" Type="http://schemas.openxmlformats.org/officeDocument/2006/relationships/hyperlink" Target="https://www.coursera.org/" TargetMode="External"/><Relationship Id="rId12" Type="http://schemas.openxmlformats.org/officeDocument/2006/relationships/hyperlink" Target="http://www.intuit.ru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Characters>1217</Characters>
  <CharactersWithSpaces>1428</CharactersWithSpaces>
  <Company>SPecialiST RePack</Company>
  <DocSecurity>0</DocSecurity>
  <HyperlinksChanged>false</HyperlinksChanged>
  <Lines>10</Lines>
  <LinksUpToDate>false</LinksUpToDate>
  <Pages>1</Pages>
  <Paragraphs>2</Paragraphs>
  <ScaleCrop>false</ScaleCrop>
  <SharedDoc>false</SharedDoc>
  <Template>Normal</Template>
  <TotalTime>0</TotalTime>
  <Words>213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Свечникова Наталья Юрьевна</dc:creator>
  <cp:keywords/>
  <dc:description/>
  <cp:lastModifiedBy>Волокитин Сергей Валентинович</cp:lastModifiedBy>
  <cp:revision>2</cp:revision>
  <dcterms:created xsi:type="dcterms:W3CDTF">2020-03-30T12:46:00Z</dcterms:created>
  <dcterms:modified xsi:type="dcterms:W3CDTF">2020-03-30T12:46:00Z</dcterms:modified>
</cp:coreProperties>
</file>