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8" w:rsidRDefault="009B08A8" w:rsidP="009B08A8">
      <w:pPr>
        <w:spacing w:before="100" w:beforeAutospacing="1" w:after="100" w:afterAutospacing="1" w:line="32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практики осуществления </w:t>
      </w: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государственного экологического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1-8 мес. 2018 г.</w:t>
      </w:r>
    </w:p>
    <w:p w:rsidR="00977749" w:rsidRDefault="00871A7F" w:rsidP="00977749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</w:t>
      </w:r>
      <w:r w:rsidRPr="0087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региона наделены отдельными государственными полномочиями (Закон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среды»):</w:t>
      </w:r>
    </w:p>
    <w:p w:rsidR="00871A7F" w:rsidRPr="00871A7F" w:rsidRDefault="00871A7F" w:rsidP="00977749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собственности, находящихся на территории соответствующего муниципального образования и не подлежащих федеральному государственному экологическому надзору, в следующих сферах:</w:t>
      </w:r>
    </w:p>
    <w:p w:rsidR="00871A7F" w:rsidRPr="00871A7F" w:rsidRDefault="00871A7F" w:rsidP="00977749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государственный надзор в области обращения с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A7F" w:rsidRPr="00871A7F" w:rsidRDefault="00871A7F" w:rsidP="00977749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государственный надзор в области охраны атмосферного воздуха;</w:t>
      </w:r>
    </w:p>
    <w:p w:rsidR="00871A7F" w:rsidRDefault="00871A7F" w:rsidP="00977749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надзор в области охраны водных объектов, за исключением водных объектов, подлежащих федеральному надзору.</w:t>
      </w:r>
    </w:p>
    <w:p w:rsidR="00316F25" w:rsidRDefault="00074B30" w:rsidP="00977749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функцию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государственного экологического надзора на объектах хозяйственной и иной деятельности независимо от форм собственности, находящихся на территории городского округа Чапаевск и не подлежащих федеральному государственному экологическому надзору исполняет администрация городского округа Чапаевск в лице муниципального казенного учреждения «Департамент строительства администрации городского округа Чапаевск»</w:t>
      </w:r>
      <w:r w:rsidR="0031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074B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B30" w:rsidRDefault="00316F25" w:rsidP="00977749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период </w:t>
      </w:r>
      <w:r w:rsidR="00074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проведено 7 плановых проверок, а также ряд рейдовых мероприятий:</w:t>
      </w:r>
    </w:p>
    <w:p w:rsidR="00316F25" w:rsidRDefault="00074B30" w:rsidP="00074B30">
      <w:pPr>
        <w:pStyle w:val="a4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рейдовое мероприятие по обследованию </w:t>
      </w:r>
      <w:proofErr w:type="spellStart"/>
      <w:r w:rsidRPr="00074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</w:t>
      </w:r>
      <w:r w:rsidR="006530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07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р. Чапаевка на предмет выявления потенциальных источников загрязнения, в том числе хозяйственных объектов, несанкционированных свалок и объектов размещения отходов производства и потребления, попадающих в зону возможного подтопления, которые могут оказать негативн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воздействие на водный объект;</w:t>
      </w:r>
    </w:p>
    <w:p w:rsidR="00074B30" w:rsidRPr="00CF3FFE" w:rsidRDefault="003404A0" w:rsidP="00074B30">
      <w:pPr>
        <w:pStyle w:val="a4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F3FFE">
        <w:rPr>
          <w:rFonts w:ascii="Times New Roman" w:hAnsi="Times New Roman" w:cs="Times New Roman"/>
          <w:sz w:val="28"/>
          <w:szCs w:val="28"/>
        </w:rPr>
        <w:t>рейдов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F3F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3FFE">
        <w:rPr>
          <w:rFonts w:ascii="Times New Roman" w:hAnsi="Times New Roman" w:cs="Times New Roman"/>
          <w:sz w:val="28"/>
          <w:szCs w:val="28"/>
        </w:rPr>
        <w:t xml:space="preserve"> по контролю с целью реализации комплекса мер ограничительного, предупредительного и профилактического характера, направленных на недопущение и (или) ликвидацию последствий, вызванных несанкционированным размещением отходов производства и потребления на территории </w:t>
      </w:r>
      <w:proofErr w:type="gramStart"/>
      <w:r w:rsidR="00CF3F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3FFE">
        <w:rPr>
          <w:rFonts w:ascii="Times New Roman" w:hAnsi="Times New Roman" w:cs="Times New Roman"/>
          <w:sz w:val="28"/>
          <w:szCs w:val="28"/>
        </w:rPr>
        <w:t>.о. Чапаевск;</w:t>
      </w:r>
    </w:p>
    <w:p w:rsidR="00CF3FFE" w:rsidRPr="0065303C" w:rsidRDefault="003404A0" w:rsidP="00074B30">
      <w:pPr>
        <w:pStyle w:val="a4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рейдовое мероприятие по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р. Чапаевка на предмет выявления потенциальных источников загрязнения, осуществления стоянки и мойки транспортных средств</w:t>
      </w:r>
      <w:r w:rsidR="0065303C">
        <w:rPr>
          <w:rFonts w:ascii="Times New Roman" w:hAnsi="Times New Roman" w:cs="Times New Roman"/>
          <w:sz w:val="28"/>
          <w:szCs w:val="28"/>
        </w:rPr>
        <w:t>;</w:t>
      </w:r>
    </w:p>
    <w:p w:rsidR="0065303C" w:rsidRPr="0065303C" w:rsidRDefault="0065303C" w:rsidP="00074B30">
      <w:pPr>
        <w:pStyle w:val="a4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производится рейд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 на подведомственной территории.</w:t>
      </w:r>
    </w:p>
    <w:p w:rsidR="00C246C8" w:rsidRDefault="007F7A1C" w:rsidP="007F7A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Типичным выявленным нарушением при осуществлении государственного надзора в области </w:t>
      </w: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</w:t>
      </w:r>
      <w:r w:rsidRPr="007F7A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есанкционированное размещение отходов производства и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образующее состав административного правонарушения, квалифицированного по статье 8.2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F168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7A1C">
        <w:rPr>
          <w:rFonts w:ascii="Times New Roman" w:hAnsi="Times New Roman" w:cs="Times New Roman"/>
          <w:bCs/>
          <w:sz w:val="28"/>
          <w:szCs w:val="28"/>
        </w:rPr>
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</w:r>
      <w:r w:rsidR="00F1684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246C8" w:rsidRDefault="007F7A1C" w:rsidP="007F7A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указанной статье за прошедший период 2018 г. привлечены к ответственности 1 гражданка и 1 должностное лицо.</w:t>
      </w:r>
      <w:r w:rsidR="00C246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7A1C" w:rsidRDefault="00C246C8" w:rsidP="007F7A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имеющихся полномочий Департамент рекомендует осуществлять передачу образующихся отходов производства и потребления </w:t>
      </w:r>
      <w:r w:rsidR="005E7D36">
        <w:rPr>
          <w:rFonts w:ascii="Times New Roman" w:hAnsi="Times New Roman" w:cs="Times New Roman"/>
          <w:bCs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специализированной организации, имеющей лицензию на </w:t>
      </w:r>
      <w:r w:rsidR="000C0A7A">
        <w:rPr>
          <w:rFonts w:ascii="Times New Roman" w:hAnsi="Times New Roman" w:cs="Times New Roman"/>
          <w:bCs/>
          <w:sz w:val="28"/>
          <w:szCs w:val="28"/>
        </w:rPr>
        <w:t xml:space="preserve">осуществление деятельности </w:t>
      </w:r>
      <w:r w:rsidR="000C0A7A" w:rsidRPr="000C0A7A">
        <w:rPr>
          <w:rFonts w:ascii="Times New Roman" w:hAnsi="Times New Roman" w:cs="Times New Roman"/>
          <w:bCs/>
          <w:sz w:val="28"/>
          <w:szCs w:val="28"/>
        </w:rPr>
        <w:t>по сбору, транспортированию, обработке, утилизации, обезвреживанию, размещению отходов I - IV классов опасности</w:t>
      </w:r>
      <w:r w:rsidR="000C0A7A">
        <w:rPr>
          <w:rFonts w:ascii="Times New Roman" w:hAnsi="Times New Roman" w:cs="Times New Roman"/>
          <w:bCs/>
          <w:sz w:val="28"/>
          <w:szCs w:val="28"/>
        </w:rPr>
        <w:t>.</w:t>
      </w:r>
    </w:p>
    <w:p w:rsidR="000C0A7A" w:rsidRDefault="000C0A7A" w:rsidP="00E72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C0A7A" w:rsidRDefault="00E72CD2" w:rsidP="00E72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Типичным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выявленным нарушением при осуществлении</w:t>
      </w:r>
      <w:r w:rsidRPr="007F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Pr="00E7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атмосферного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выброс вредных (загрязняющих) веществ в атмосферный воздух или вредное физическое воздействие на него без специального </w:t>
      </w:r>
      <w:hyperlink r:id="rId5" w:history="1">
        <w:r w:rsidRPr="00E72CD2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образует состав административного правонарушения, ответственность за которое предусмотрена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8.21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F168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6848">
        <w:rPr>
          <w:rFonts w:ascii="Times New Roman" w:hAnsi="Times New Roman" w:cs="Times New Roman"/>
          <w:bCs/>
          <w:sz w:val="28"/>
          <w:szCs w:val="28"/>
        </w:rPr>
        <w:t>Нарушение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2CD2">
        <w:rPr>
          <w:rFonts w:ascii="Times New Roman" w:hAnsi="Times New Roman" w:cs="Times New Roman"/>
          <w:bCs/>
          <w:sz w:val="28"/>
          <w:szCs w:val="28"/>
        </w:rPr>
        <w:t>правил охраны атмосферного воздуха</w:t>
      </w:r>
      <w:r w:rsidR="00F16848">
        <w:rPr>
          <w:rFonts w:ascii="Times New Roman" w:hAnsi="Times New Roman" w:cs="Times New Roman"/>
          <w:bCs/>
          <w:sz w:val="28"/>
          <w:szCs w:val="28"/>
        </w:rPr>
        <w:t>»</w:t>
      </w:r>
      <w:r w:rsidRPr="00E72CD2">
        <w:rPr>
          <w:rFonts w:ascii="Times New Roman" w:hAnsi="Times New Roman" w:cs="Times New Roman"/>
          <w:bCs/>
          <w:sz w:val="28"/>
          <w:szCs w:val="28"/>
        </w:rPr>
        <w:t>.</w:t>
      </w:r>
      <w:r w:rsidR="004E65F8" w:rsidRPr="004E65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2CD2" w:rsidRDefault="004E65F8" w:rsidP="00E72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прошедший период 2018 г. выявлено 1 юридическое лицо, допустившее </w:t>
      </w:r>
      <w:r w:rsidR="00DA0FDE">
        <w:rPr>
          <w:rFonts w:ascii="Times New Roman" w:hAnsi="Times New Roman" w:cs="Times New Roman"/>
          <w:bCs/>
          <w:sz w:val="28"/>
          <w:szCs w:val="28"/>
        </w:rPr>
        <w:t>указанное нарушение, по состоянию на 22.08.2018 г. идет подготовка к возбуждению дела об административном правонарушении, устанавливаются обстоятельства, имеющие значение для правильного разрешения дела.</w:t>
      </w:r>
    </w:p>
    <w:p w:rsidR="000C0A7A" w:rsidRDefault="000C0A7A" w:rsidP="00E72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имеющихся полномочий Департамент рекомендует юридическим лицам и индивидуальным предпринимателям своевременно обращаться за получением государственной услуги по выдаче разрешения на выброс </w:t>
      </w:r>
      <w:r>
        <w:rPr>
          <w:rFonts w:ascii="Times New Roman" w:hAnsi="Times New Roman" w:cs="Times New Roman"/>
          <w:sz w:val="28"/>
          <w:szCs w:val="28"/>
        </w:rPr>
        <w:t>вредных (загрязняющих) веществ в атмосферный воздух в Министерство лесного хозяйства, охраны окружающей среды и природопользования Самарской области.</w:t>
      </w:r>
    </w:p>
    <w:p w:rsidR="000C0A7A" w:rsidRDefault="000C0A7A" w:rsidP="00E72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0A7A" w:rsidRDefault="007F7A1C" w:rsidP="00E72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Типичным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выявленным нарушением при осуществлении</w:t>
      </w:r>
      <w:r w:rsidRPr="007F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водных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D2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стоянка транспортных </w:t>
      </w:r>
      <w:r w:rsidR="00D21F19" w:rsidRPr="00D2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21F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1F19" w:rsidRPr="00D2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специальных транспортных средств)</w:t>
      </w:r>
      <w:r w:rsidR="00D2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водоохраной зоне реки Чапаевка на участках, не имеющих твердого покрытия, что образует состав административного правонарушения, ответственность за которое предусмотрена ч. 1 ст. 8.42 </w:t>
      </w:r>
      <w:proofErr w:type="spellStart"/>
      <w:r w:rsidR="00D2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D2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F168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1F19" w:rsidRPr="00D21F19">
        <w:rPr>
          <w:rFonts w:ascii="Times New Roman" w:hAnsi="Times New Roman" w:cs="Times New Roman"/>
          <w:bCs/>
          <w:sz w:val="28"/>
          <w:szCs w:val="28"/>
        </w:rPr>
        <w:t>Нарушение специального режима осуществления хозяйственной и иной деятельности на прибрежной защитной полосе водного объекта</w:t>
      </w:r>
      <w:proofErr w:type="gramEnd"/>
      <w:r w:rsidR="00D21F19" w:rsidRPr="00D21F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21F19" w:rsidRPr="00D21F19">
        <w:rPr>
          <w:rFonts w:ascii="Times New Roman" w:hAnsi="Times New Roman" w:cs="Times New Roman"/>
          <w:bCs/>
          <w:sz w:val="28"/>
          <w:szCs w:val="28"/>
        </w:rPr>
        <w:t>водоохранной</w:t>
      </w:r>
      <w:proofErr w:type="spellEnd"/>
      <w:r w:rsidR="00D21F19" w:rsidRPr="00D21F19">
        <w:rPr>
          <w:rFonts w:ascii="Times New Roman" w:hAnsi="Times New Roman" w:cs="Times New Roman"/>
          <w:bCs/>
          <w:sz w:val="28"/>
          <w:szCs w:val="28"/>
        </w:rPr>
        <w:t xml:space="preserve"> зоны водного объекта либо режима осуществления </w:t>
      </w:r>
      <w:r w:rsidR="00D21F19" w:rsidRPr="00D21F19">
        <w:rPr>
          <w:rFonts w:ascii="Times New Roman" w:hAnsi="Times New Roman" w:cs="Times New Roman"/>
          <w:bCs/>
          <w:sz w:val="28"/>
          <w:szCs w:val="28"/>
        </w:rPr>
        <w:lastRenderedPageBreak/>
        <w:t>хозяйственной и иной деятельности на территории зоны санитарной охраны источников питьевого и хозяйственно-бытового водоснабжения</w:t>
      </w:r>
      <w:r w:rsidR="00F16848">
        <w:rPr>
          <w:rFonts w:ascii="Times New Roman" w:hAnsi="Times New Roman" w:cs="Times New Roman"/>
          <w:bCs/>
          <w:sz w:val="28"/>
          <w:szCs w:val="28"/>
        </w:rPr>
        <w:t>»</w:t>
      </w:r>
      <w:r w:rsidR="00D21F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21F19" w:rsidRDefault="00D21F19" w:rsidP="00E72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указанной статье за прошедший период 2018 г. привлечены к ответственности 2 гражданина.</w:t>
      </w:r>
    </w:p>
    <w:p w:rsidR="009E1929" w:rsidRDefault="000C0A7A" w:rsidP="009E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Департамент разъясняет гражданам,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рек, ручьев,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65 </w:t>
      </w:r>
      <w:r w:rsidRPr="000C0A7A">
        <w:rPr>
          <w:rFonts w:ascii="Times New Roman" w:hAnsi="Times New Roman" w:cs="Times New Roman"/>
          <w:bCs/>
          <w:sz w:val="28"/>
          <w:szCs w:val="28"/>
        </w:rPr>
        <w:t>Водн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C0A7A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Cs/>
          <w:sz w:val="28"/>
          <w:szCs w:val="28"/>
        </w:rPr>
        <w:t>а Российской Федерации</w:t>
      </w:r>
      <w:r w:rsidRPr="000C0A7A">
        <w:rPr>
          <w:rFonts w:ascii="Times New Roman" w:hAnsi="Times New Roman" w:cs="Times New Roman"/>
          <w:bCs/>
          <w:sz w:val="28"/>
          <w:szCs w:val="28"/>
        </w:rPr>
        <w:t xml:space="preserve"> от 03.06.2006 N 74-ФЗ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ширина водоохраной зоны р. Чапаевка составляет 200 м. Департамент </w:t>
      </w:r>
      <w:r w:rsidR="009E1929">
        <w:rPr>
          <w:rFonts w:ascii="Times New Roman" w:hAnsi="Times New Roman" w:cs="Times New Roman"/>
          <w:bCs/>
          <w:sz w:val="28"/>
          <w:szCs w:val="28"/>
        </w:rPr>
        <w:t xml:space="preserve">обращает внимание граждан, что </w:t>
      </w:r>
      <w:r w:rsidR="009E1929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="009E192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9E1929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9E1929" w:rsidRDefault="009E1929" w:rsidP="009E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E1929" w:rsidRDefault="009E1929" w:rsidP="009E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станций технического обслуживания, используемых для технического осмотра и ремонта транспортных средств, осуществление </w:t>
      </w:r>
      <w:r w:rsidRPr="009E1929">
        <w:rPr>
          <w:rFonts w:ascii="Times New Roman" w:hAnsi="Times New Roman" w:cs="Times New Roman"/>
          <w:b/>
          <w:sz w:val="28"/>
          <w:szCs w:val="28"/>
        </w:rPr>
        <w:t>мойки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</w:t>
      </w:r>
    </w:p>
    <w:p w:rsidR="009E1929" w:rsidRDefault="009E1929" w:rsidP="009E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C8" w:rsidRDefault="00C246C8" w:rsidP="00E72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671"/>
        <w:gridCol w:w="2126"/>
        <w:gridCol w:w="1989"/>
      </w:tblGrid>
      <w:tr w:rsidR="00C246C8" w:rsidRPr="00C246C8" w:rsidTr="00F72390">
        <w:tc>
          <w:tcPr>
            <w:tcW w:w="5671" w:type="dxa"/>
            <w:shd w:val="clear" w:color="auto" w:fill="auto"/>
          </w:tcPr>
          <w:p w:rsidR="00C246C8" w:rsidRPr="00C246C8" w:rsidRDefault="00C246C8" w:rsidP="00C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246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Ведущий инженер МКУ «Департамент</w:t>
            </w:r>
          </w:p>
          <w:p w:rsidR="00C246C8" w:rsidRPr="00C246C8" w:rsidRDefault="00C246C8" w:rsidP="00C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246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строительства администрации</w:t>
            </w:r>
          </w:p>
          <w:p w:rsidR="00C246C8" w:rsidRPr="00C246C8" w:rsidRDefault="00C246C8" w:rsidP="00C2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Чапаевск», исполняющий полномочия государственного инспектора в сфере охраны окружающей среды</w:t>
            </w:r>
          </w:p>
        </w:tc>
        <w:tc>
          <w:tcPr>
            <w:tcW w:w="2126" w:type="dxa"/>
            <w:shd w:val="clear" w:color="auto" w:fill="auto"/>
          </w:tcPr>
          <w:p w:rsidR="00C246C8" w:rsidRPr="00C246C8" w:rsidRDefault="00C246C8" w:rsidP="00C246C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</w:p>
        </w:tc>
        <w:tc>
          <w:tcPr>
            <w:tcW w:w="1989" w:type="dxa"/>
            <w:shd w:val="clear" w:color="auto" w:fill="auto"/>
          </w:tcPr>
          <w:p w:rsidR="00C246C8" w:rsidRPr="00C246C8" w:rsidRDefault="00C246C8" w:rsidP="00C24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</w:p>
          <w:p w:rsidR="00C246C8" w:rsidRPr="00C246C8" w:rsidRDefault="00C246C8" w:rsidP="00C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6C8" w:rsidRPr="00C246C8" w:rsidRDefault="00C246C8" w:rsidP="00C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6C8" w:rsidRPr="00C246C8" w:rsidRDefault="00C246C8" w:rsidP="00C24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246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М.Р. </w:t>
            </w:r>
            <w:proofErr w:type="spellStart"/>
            <w:r w:rsidRPr="00C246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Чуракина</w:t>
            </w:r>
            <w:proofErr w:type="spellEnd"/>
          </w:p>
        </w:tc>
      </w:tr>
    </w:tbl>
    <w:p w:rsidR="00C246C8" w:rsidRDefault="00C246C8" w:rsidP="00E72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896" w:rsidRPr="00871A7F" w:rsidRDefault="00592896" w:rsidP="009777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2896" w:rsidRPr="00871A7F" w:rsidSect="0059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C7E"/>
    <w:multiLevelType w:val="hybridMultilevel"/>
    <w:tmpl w:val="49245A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7F"/>
    <w:rsid w:val="00017542"/>
    <w:rsid w:val="00074B30"/>
    <w:rsid w:val="000C0A7A"/>
    <w:rsid w:val="00316F25"/>
    <w:rsid w:val="003404A0"/>
    <w:rsid w:val="004E65F8"/>
    <w:rsid w:val="00592896"/>
    <w:rsid w:val="005E7D36"/>
    <w:rsid w:val="0065303C"/>
    <w:rsid w:val="007F7A1C"/>
    <w:rsid w:val="00871A7F"/>
    <w:rsid w:val="00977749"/>
    <w:rsid w:val="009B08A8"/>
    <w:rsid w:val="009E1929"/>
    <w:rsid w:val="00C246C8"/>
    <w:rsid w:val="00CF3FFE"/>
    <w:rsid w:val="00D21F19"/>
    <w:rsid w:val="00DA0FDE"/>
    <w:rsid w:val="00E72CD2"/>
    <w:rsid w:val="00F1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71A7F"/>
  </w:style>
  <w:style w:type="paragraph" w:styleId="a4">
    <w:name w:val="List Paragraph"/>
    <w:basedOn w:val="a"/>
    <w:uiPriority w:val="34"/>
    <w:qFormat/>
    <w:rsid w:val="0007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85782873EDE07FFB865A7AE35D9854718885D2FAAF2BC2B1AFC12A61616800399096DFE09A4D11VAM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2018-08-22T06:20:00Z</cp:lastPrinted>
  <dcterms:created xsi:type="dcterms:W3CDTF">2018-08-20T11:29:00Z</dcterms:created>
  <dcterms:modified xsi:type="dcterms:W3CDTF">2018-08-22T06:39:00Z</dcterms:modified>
</cp:coreProperties>
</file>