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20" w:rsidRPr="0033616B" w:rsidRDefault="00B94F20" w:rsidP="00F1166B">
      <w:pPr>
        <w:rPr>
          <w:b/>
        </w:rPr>
      </w:pPr>
      <w:r w:rsidRPr="0033616B">
        <w:rPr>
          <w:b/>
        </w:rPr>
        <w:t xml:space="preserve">                                                                                                              </w:t>
      </w:r>
    </w:p>
    <w:p w:rsidR="00B94F20" w:rsidRDefault="00B94F20" w:rsidP="000C113A">
      <w:pPr>
        <w:jc w:val="center"/>
      </w:pPr>
    </w:p>
    <w:p w:rsidR="00B94F20" w:rsidRDefault="00536BA2" w:rsidP="000C113A">
      <w:pPr>
        <w:jc w:val="center"/>
      </w:pPr>
      <w:r>
        <w:rPr>
          <w:noProof/>
        </w:rPr>
        <w:drawing>
          <wp:inline distT="0" distB="0" distL="0" distR="0">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B94F20" w:rsidRPr="008C36A5" w:rsidRDefault="00B94F20" w:rsidP="000C113A">
      <w:pPr>
        <w:jc w:val="center"/>
        <w:rPr>
          <w:sz w:val="16"/>
          <w:szCs w:val="16"/>
        </w:rPr>
      </w:pPr>
    </w:p>
    <w:p w:rsidR="00B94F20" w:rsidRPr="00EA7731" w:rsidRDefault="00B94F20" w:rsidP="000C113A">
      <w:pPr>
        <w:jc w:val="center"/>
        <w:rPr>
          <w:b/>
          <w:sz w:val="36"/>
          <w:szCs w:val="36"/>
        </w:rPr>
      </w:pPr>
      <w:r w:rsidRPr="00EA7731">
        <w:rPr>
          <w:b/>
          <w:sz w:val="36"/>
          <w:szCs w:val="36"/>
        </w:rPr>
        <w:t>ДУМА ГОРОДСКОГО ОКРУГА ЧАПАЕВСК</w:t>
      </w:r>
    </w:p>
    <w:p w:rsidR="00B94F20" w:rsidRDefault="00B94F20" w:rsidP="000C113A">
      <w:pPr>
        <w:pBdr>
          <w:bottom w:val="single" w:sz="12" w:space="1" w:color="auto"/>
        </w:pBdr>
        <w:jc w:val="center"/>
        <w:rPr>
          <w:b/>
          <w:sz w:val="36"/>
          <w:szCs w:val="36"/>
        </w:rPr>
      </w:pPr>
      <w:r w:rsidRPr="00EA7731">
        <w:rPr>
          <w:b/>
          <w:sz w:val="36"/>
          <w:szCs w:val="36"/>
        </w:rPr>
        <w:t>САМАРСКОЙ ОБЛАСТИ</w:t>
      </w:r>
    </w:p>
    <w:p w:rsidR="00B94F20" w:rsidRDefault="00B94F20" w:rsidP="000C113A">
      <w:pPr>
        <w:pBdr>
          <w:bottom w:val="single" w:sz="12" w:space="1" w:color="auto"/>
        </w:pBdr>
        <w:jc w:val="center"/>
        <w:rPr>
          <w:b/>
          <w:sz w:val="36"/>
          <w:szCs w:val="36"/>
        </w:rPr>
      </w:pPr>
      <w:r>
        <w:rPr>
          <w:b/>
          <w:sz w:val="36"/>
          <w:szCs w:val="36"/>
        </w:rPr>
        <w:t>шестого созыва</w:t>
      </w:r>
    </w:p>
    <w:p w:rsidR="00B94F20" w:rsidRDefault="00B94F20" w:rsidP="000C113A">
      <w:pPr>
        <w:jc w:val="center"/>
        <w:rPr>
          <w:b/>
          <w:sz w:val="40"/>
          <w:szCs w:val="40"/>
        </w:rPr>
      </w:pPr>
      <w:r>
        <w:rPr>
          <w:b/>
          <w:sz w:val="40"/>
          <w:szCs w:val="40"/>
        </w:rPr>
        <w:t xml:space="preserve">                                                                                 </w:t>
      </w:r>
    </w:p>
    <w:p w:rsidR="00B94F20" w:rsidRPr="00EA7731" w:rsidRDefault="00B94F20" w:rsidP="000C113A">
      <w:pPr>
        <w:jc w:val="center"/>
        <w:rPr>
          <w:b/>
          <w:sz w:val="40"/>
          <w:szCs w:val="40"/>
        </w:rPr>
      </w:pPr>
      <w:r w:rsidRPr="00EA7731">
        <w:rPr>
          <w:b/>
          <w:sz w:val="40"/>
          <w:szCs w:val="40"/>
        </w:rPr>
        <w:t>РЕШЕНИЕ</w:t>
      </w:r>
    </w:p>
    <w:p w:rsidR="00B94F20" w:rsidRDefault="00B94F20" w:rsidP="000C113A">
      <w:pPr>
        <w:rPr>
          <w:b/>
          <w:sz w:val="32"/>
          <w:szCs w:val="32"/>
        </w:rPr>
      </w:pPr>
    </w:p>
    <w:p w:rsidR="00B94F20" w:rsidRPr="009B2F0A" w:rsidRDefault="00B94F20" w:rsidP="007D7E55">
      <w:pPr>
        <w:jc w:val="both"/>
        <w:rPr>
          <w:sz w:val="30"/>
          <w:szCs w:val="30"/>
        </w:rPr>
      </w:pPr>
      <w:r w:rsidRPr="009B2F0A">
        <w:rPr>
          <w:b/>
          <w:sz w:val="30"/>
          <w:szCs w:val="30"/>
        </w:rPr>
        <w:t xml:space="preserve">«25» июля </w:t>
      </w:r>
      <w:smartTag w:uri="urn:schemas-microsoft-com:office:smarttags" w:element="metricconverter">
        <w:smartTagPr>
          <w:attr w:name="ProductID" w:val="2019 г"/>
        </w:smartTagPr>
        <w:r w:rsidRPr="009B2F0A">
          <w:rPr>
            <w:b/>
            <w:sz w:val="30"/>
            <w:szCs w:val="30"/>
          </w:rPr>
          <w:t>2019 г</w:t>
        </w:r>
      </w:smartTag>
      <w:r w:rsidRPr="009B2F0A">
        <w:rPr>
          <w:b/>
          <w:sz w:val="30"/>
          <w:szCs w:val="30"/>
        </w:rPr>
        <w:t>.                                                                               №</w:t>
      </w:r>
      <w:r>
        <w:rPr>
          <w:b/>
          <w:sz w:val="30"/>
          <w:szCs w:val="30"/>
        </w:rPr>
        <w:t xml:space="preserve"> </w:t>
      </w:r>
      <w:r w:rsidRPr="009B2F0A">
        <w:rPr>
          <w:b/>
          <w:sz w:val="30"/>
          <w:szCs w:val="30"/>
          <w:u w:val="single"/>
        </w:rPr>
        <w:t>50</w:t>
      </w:r>
      <w:r>
        <w:rPr>
          <w:b/>
          <w:sz w:val="30"/>
          <w:szCs w:val="30"/>
          <w:u w:val="single"/>
        </w:rPr>
        <w:t>3</w:t>
      </w:r>
      <w:r w:rsidRPr="009B2F0A">
        <w:rPr>
          <w:sz w:val="30"/>
          <w:szCs w:val="30"/>
        </w:rPr>
        <w:t xml:space="preserve"> </w:t>
      </w:r>
    </w:p>
    <w:p w:rsidR="00B94F20" w:rsidRPr="009B2F0A" w:rsidRDefault="00B94F20" w:rsidP="000B66C0">
      <w:pPr>
        <w:rPr>
          <w:sz w:val="30"/>
          <w:szCs w:val="30"/>
          <w:u w:val="single"/>
        </w:rPr>
      </w:pPr>
    </w:p>
    <w:p w:rsidR="00B94F20" w:rsidRPr="009B2F0A" w:rsidRDefault="00B94F20" w:rsidP="00630A92">
      <w:pPr>
        <w:jc w:val="center"/>
        <w:rPr>
          <w:b/>
          <w:sz w:val="30"/>
          <w:szCs w:val="30"/>
        </w:rPr>
      </w:pPr>
      <w:r>
        <w:rPr>
          <w:b/>
          <w:sz w:val="30"/>
          <w:szCs w:val="30"/>
        </w:rPr>
        <w:t>О внесении изменений в Р</w:t>
      </w:r>
      <w:r w:rsidRPr="009B2F0A">
        <w:rPr>
          <w:b/>
          <w:sz w:val="30"/>
          <w:szCs w:val="30"/>
        </w:rPr>
        <w:t>ешение Думы городского округа Чапаевск от 03.12.2018</w:t>
      </w:r>
      <w:r>
        <w:rPr>
          <w:b/>
          <w:sz w:val="30"/>
          <w:szCs w:val="30"/>
        </w:rPr>
        <w:t>г.</w:t>
      </w:r>
      <w:r w:rsidRPr="009B2F0A">
        <w:rPr>
          <w:b/>
          <w:sz w:val="30"/>
          <w:szCs w:val="30"/>
        </w:rPr>
        <w:t xml:space="preserve"> №412 «О бюджете городского округа Чапаевск на 2019 год и на плановый период 2020 и 2021 годов»</w:t>
      </w:r>
    </w:p>
    <w:p w:rsidR="00B94F20" w:rsidRPr="00630A92" w:rsidRDefault="00B94F20" w:rsidP="00630A92">
      <w:pPr>
        <w:jc w:val="center"/>
        <w:rPr>
          <w:b/>
        </w:rPr>
      </w:pPr>
    </w:p>
    <w:p w:rsidR="00B94F20" w:rsidRDefault="00B94F20" w:rsidP="00195254">
      <w:pPr>
        <w:jc w:val="both"/>
        <w:rPr>
          <w:b/>
        </w:rPr>
      </w:pPr>
      <w:r w:rsidRPr="00CA7BAE">
        <w:rPr>
          <w:b/>
        </w:rPr>
        <w:t>Статья 1.</w:t>
      </w:r>
    </w:p>
    <w:p w:rsidR="00B94F20" w:rsidRDefault="00B94F20" w:rsidP="00195254">
      <w:pPr>
        <w:spacing w:line="276" w:lineRule="auto"/>
        <w:ind w:firstLine="567"/>
        <w:jc w:val="both"/>
      </w:pPr>
      <w:r>
        <w:t>Внести в Р</w:t>
      </w:r>
      <w:r w:rsidRPr="00CA7BAE">
        <w:t xml:space="preserve">ешение Думы городского округа Чапаевск от </w:t>
      </w:r>
      <w:r>
        <w:t>03.12.</w:t>
      </w:r>
      <w:r w:rsidRPr="00CA7BAE">
        <w:t>201</w:t>
      </w:r>
      <w:r>
        <w:t>8</w:t>
      </w:r>
      <w:r w:rsidRPr="00CA7BAE">
        <w:t xml:space="preserve"> года №</w:t>
      </w:r>
      <w:r>
        <w:t xml:space="preserve"> 412</w:t>
      </w:r>
      <w:r w:rsidRPr="00CA7BAE">
        <w:t xml:space="preserve">  «О бюджете городского округа Чапаевск на 201</w:t>
      </w:r>
      <w:r>
        <w:t>9</w:t>
      </w:r>
      <w:r w:rsidRPr="00CA7BAE">
        <w:t xml:space="preserve"> год и на плановый период 20</w:t>
      </w:r>
      <w:r>
        <w:t>20 и 2021</w:t>
      </w:r>
      <w:r w:rsidRPr="00CA7BAE">
        <w:t xml:space="preserve"> годов» следующие  изменения:</w:t>
      </w:r>
    </w:p>
    <w:p w:rsidR="00B94F20" w:rsidRDefault="00B94F20" w:rsidP="00195254">
      <w:pPr>
        <w:spacing w:line="276" w:lineRule="auto"/>
        <w:ind w:firstLine="567"/>
        <w:jc w:val="both"/>
      </w:pPr>
    </w:p>
    <w:p w:rsidR="00B94F20" w:rsidRPr="00C63273" w:rsidRDefault="00B94F20" w:rsidP="00195254">
      <w:pPr>
        <w:pStyle w:val="a4"/>
        <w:spacing w:line="276" w:lineRule="auto"/>
        <w:ind w:left="567"/>
      </w:pPr>
      <w:r>
        <w:t>1) Изложить</w:t>
      </w:r>
      <w:r w:rsidRPr="00CA7BAE">
        <w:t xml:space="preserve"> пункт 1 статьи 1</w:t>
      </w:r>
      <w:r>
        <w:t xml:space="preserve"> в следующей редакции</w:t>
      </w:r>
      <w:r w:rsidRPr="00CA7BAE">
        <w:t>:</w:t>
      </w:r>
    </w:p>
    <w:p w:rsidR="00B94F20" w:rsidRPr="00255559" w:rsidRDefault="00B94F20" w:rsidP="00195254">
      <w:pPr>
        <w:spacing w:line="276" w:lineRule="auto"/>
        <w:ind w:right="-2" w:firstLine="545"/>
        <w:jc w:val="both"/>
      </w:pPr>
      <w:r>
        <w:t>«</w:t>
      </w:r>
      <w:r w:rsidRPr="00255559">
        <w:t xml:space="preserve">Утвердить основные характеристики бюджета городского округа Чапаевск на </w:t>
      </w:r>
      <w:r>
        <w:t>2019</w:t>
      </w:r>
      <w:r w:rsidRPr="00255559">
        <w:t xml:space="preserve"> год:</w:t>
      </w:r>
    </w:p>
    <w:p w:rsidR="00B94F20" w:rsidRPr="00255559" w:rsidRDefault="00B94F20" w:rsidP="00195254">
      <w:pPr>
        <w:spacing w:line="276" w:lineRule="auto"/>
        <w:ind w:right="-2" w:firstLine="545"/>
        <w:jc w:val="both"/>
      </w:pPr>
      <w:r>
        <w:t xml:space="preserve">общий  объем доходов – 998 288,7 </w:t>
      </w:r>
      <w:r w:rsidRPr="00255559">
        <w:t>тыс. рублей;</w:t>
      </w:r>
    </w:p>
    <w:p w:rsidR="00B94F20" w:rsidRDefault="00B94F20" w:rsidP="00195254">
      <w:pPr>
        <w:spacing w:line="276" w:lineRule="auto"/>
        <w:ind w:right="-2" w:firstLine="545"/>
        <w:jc w:val="both"/>
      </w:pPr>
      <w:r w:rsidRPr="00255559">
        <w:t>общий объем расходов –</w:t>
      </w:r>
      <w:r>
        <w:t xml:space="preserve"> </w:t>
      </w:r>
      <w:r w:rsidRPr="00F60786">
        <w:t>1</w:t>
      </w:r>
      <w:r>
        <w:rPr>
          <w:lang w:val="en-US"/>
        </w:rPr>
        <w:t> </w:t>
      </w:r>
      <w:r>
        <w:t xml:space="preserve">146 731,7 </w:t>
      </w:r>
      <w:r w:rsidRPr="00255559">
        <w:t>тыс. рублей;</w:t>
      </w:r>
    </w:p>
    <w:p w:rsidR="00B94F20" w:rsidRDefault="00B94F20" w:rsidP="00195254">
      <w:pPr>
        <w:spacing w:line="276" w:lineRule="auto"/>
        <w:ind w:right="-2" w:firstLine="545"/>
        <w:jc w:val="both"/>
      </w:pPr>
      <w:r>
        <w:t xml:space="preserve">дефицит – 148 443,0 </w:t>
      </w:r>
      <w:r w:rsidRPr="00255559">
        <w:t>тыс. рублей</w:t>
      </w:r>
      <w:proofErr w:type="gramStart"/>
      <w:r>
        <w:t>.».</w:t>
      </w:r>
      <w:proofErr w:type="gramEnd"/>
    </w:p>
    <w:p w:rsidR="00B94F20" w:rsidRDefault="00B94F20" w:rsidP="00195254">
      <w:pPr>
        <w:spacing w:line="276" w:lineRule="auto"/>
        <w:ind w:right="-2" w:firstLine="545"/>
        <w:jc w:val="both"/>
      </w:pPr>
    </w:p>
    <w:p w:rsidR="00B94F20" w:rsidRDefault="00B94F20" w:rsidP="001E3DA5">
      <w:pPr>
        <w:pStyle w:val="a4"/>
        <w:spacing w:line="300" w:lineRule="auto"/>
        <w:ind w:firstLine="567"/>
      </w:pPr>
      <w:r>
        <w:t xml:space="preserve">2) </w:t>
      </w:r>
      <w:r w:rsidRPr="00CA7BAE">
        <w:t>В пунктах 1 и 2 статьи 4:</w:t>
      </w:r>
    </w:p>
    <w:p w:rsidR="00B94F20" w:rsidRDefault="00B94F20" w:rsidP="001E3DA5">
      <w:pPr>
        <w:pStyle w:val="a4"/>
        <w:spacing w:line="300" w:lineRule="auto"/>
      </w:pPr>
      <w:r>
        <w:t xml:space="preserve"> - </w:t>
      </w:r>
      <w:r w:rsidRPr="00CA7BAE">
        <w:t>сумму «</w:t>
      </w:r>
      <w:r>
        <w:t>612 391,0</w:t>
      </w:r>
      <w:r w:rsidRPr="00CA7BAE">
        <w:t>» заменить суммой «</w:t>
      </w:r>
      <w:r>
        <w:t>613 162,7</w:t>
      </w:r>
      <w:r w:rsidRPr="00CA7BAE">
        <w:t>».</w:t>
      </w:r>
    </w:p>
    <w:p w:rsidR="00B94F20" w:rsidRDefault="00B94F20" w:rsidP="009B2F0A">
      <w:pPr>
        <w:pStyle w:val="a4"/>
        <w:spacing w:line="276" w:lineRule="auto"/>
      </w:pPr>
      <w:r>
        <w:t xml:space="preserve">    </w:t>
      </w:r>
    </w:p>
    <w:p w:rsidR="00B94F20" w:rsidRPr="005D2427" w:rsidRDefault="00B94F20" w:rsidP="009B2F0A">
      <w:pPr>
        <w:pStyle w:val="a4"/>
        <w:spacing w:line="276" w:lineRule="auto"/>
        <w:sectPr w:rsidR="00B94F20" w:rsidRPr="005D2427" w:rsidSect="00FD23BA">
          <w:headerReference w:type="default" r:id="rId8"/>
          <w:pgSz w:w="11906" w:h="16838"/>
          <w:pgMar w:top="-101" w:right="851" w:bottom="567" w:left="1701" w:header="142" w:footer="709" w:gutter="0"/>
          <w:cols w:space="708"/>
          <w:docGrid w:linePitch="360"/>
        </w:sectPr>
      </w:pPr>
      <w:r>
        <w:t xml:space="preserve">3) </w:t>
      </w:r>
      <w:r w:rsidRPr="00CA7BAE">
        <w:t>Приложение №</w:t>
      </w:r>
      <w:r>
        <w:t xml:space="preserve"> 3 изложить в следующей редакции:</w:t>
      </w:r>
    </w:p>
    <w:tbl>
      <w:tblPr>
        <w:tblW w:w="15566" w:type="dxa"/>
        <w:tblInd w:w="108" w:type="dxa"/>
        <w:tblLayout w:type="fixed"/>
        <w:tblLook w:val="00A0"/>
      </w:tblPr>
      <w:tblGrid>
        <w:gridCol w:w="632"/>
        <w:gridCol w:w="8015"/>
        <w:gridCol w:w="490"/>
        <w:gridCol w:w="550"/>
        <w:gridCol w:w="801"/>
        <w:gridCol w:w="682"/>
        <w:gridCol w:w="576"/>
        <w:gridCol w:w="1154"/>
        <w:gridCol w:w="1381"/>
        <w:gridCol w:w="1285"/>
      </w:tblGrid>
      <w:tr w:rsidR="00B94F20" w:rsidRPr="008B7128" w:rsidTr="00CF53AF">
        <w:trPr>
          <w:trHeight w:val="375"/>
        </w:trPr>
        <w:tc>
          <w:tcPr>
            <w:tcW w:w="15566" w:type="dxa"/>
            <w:gridSpan w:val="10"/>
            <w:tcBorders>
              <w:top w:val="nil"/>
              <w:left w:val="nil"/>
              <w:bottom w:val="nil"/>
              <w:right w:val="nil"/>
            </w:tcBorders>
            <w:noWrap/>
            <w:vAlign w:val="bottom"/>
          </w:tcPr>
          <w:p w:rsidR="00B94F20" w:rsidRPr="008B7128" w:rsidRDefault="00B94F20" w:rsidP="00CF53AF">
            <w:pPr>
              <w:jc w:val="right"/>
            </w:pPr>
            <w:bookmarkStart w:id="0" w:name="RANGE!A1:K442"/>
            <w:bookmarkEnd w:id="0"/>
            <w:r w:rsidRPr="008B7128">
              <w:lastRenderedPageBreak/>
              <w:t>Приложение № 3</w:t>
            </w:r>
          </w:p>
        </w:tc>
      </w:tr>
      <w:tr w:rsidR="00B94F20" w:rsidRPr="008B7128" w:rsidTr="00CF53AF">
        <w:trPr>
          <w:trHeight w:val="375"/>
        </w:trPr>
        <w:tc>
          <w:tcPr>
            <w:tcW w:w="15566" w:type="dxa"/>
            <w:gridSpan w:val="10"/>
            <w:tcBorders>
              <w:top w:val="nil"/>
              <w:left w:val="nil"/>
              <w:bottom w:val="nil"/>
              <w:right w:val="nil"/>
            </w:tcBorders>
            <w:noWrap/>
            <w:vAlign w:val="bottom"/>
          </w:tcPr>
          <w:p w:rsidR="00B94F20" w:rsidRPr="008B7128" w:rsidRDefault="00B94F20" w:rsidP="00CF53AF">
            <w:pPr>
              <w:jc w:val="right"/>
            </w:pPr>
            <w:r w:rsidRPr="008B7128">
              <w:t xml:space="preserve">к  </w:t>
            </w:r>
            <w:r>
              <w:t>Р</w:t>
            </w:r>
            <w:r w:rsidRPr="008B7128">
              <w:t>ешению Думы городского округа Чапаевск</w:t>
            </w:r>
          </w:p>
        </w:tc>
      </w:tr>
      <w:tr w:rsidR="00B94F20" w:rsidRPr="008B7128" w:rsidTr="00CF53AF">
        <w:trPr>
          <w:trHeight w:val="375"/>
        </w:trPr>
        <w:tc>
          <w:tcPr>
            <w:tcW w:w="15566" w:type="dxa"/>
            <w:gridSpan w:val="10"/>
            <w:tcBorders>
              <w:top w:val="nil"/>
              <w:left w:val="nil"/>
              <w:bottom w:val="nil"/>
              <w:right w:val="nil"/>
            </w:tcBorders>
            <w:noWrap/>
            <w:vAlign w:val="bottom"/>
          </w:tcPr>
          <w:p w:rsidR="00B94F20" w:rsidRPr="008B7128" w:rsidRDefault="00B94F20" w:rsidP="00CF53AF">
            <w:pPr>
              <w:jc w:val="right"/>
            </w:pPr>
            <w:r w:rsidRPr="008B7128">
              <w:t>«О бюджете городского округа Чапаевск на 2019 год</w:t>
            </w:r>
          </w:p>
        </w:tc>
      </w:tr>
      <w:tr w:rsidR="00B94F20" w:rsidRPr="008B7128" w:rsidTr="00CF53AF">
        <w:trPr>
          <w:trHeight w:val="375"/>
        </w:trPr>
        <w:tc>
          <w:tcPr>
            <w:tcW w:w="15566" w:type="dxa"/>
            <w:gridSpan w:val="10"/>
            <w:tcBorders>
              <w:top w:val="nil"/>
              <w:left w:val="nil"/>
              <w:bottom w:val="nil"/>
              <w:right w:val="nil"/>
            </w:tcBorders>
            <w:noWrap/>
            <w:vAlign w:val="bottom"/>
          </w:tcPr>
          <w:p w:rsidR="00B94F20" w:rsidRPr="008B7128" w:rsidRDefault="00B94F20" w:rsidP="00CF53AF">
            <w:pPr>
              <w:jc w:val="right"/>
            </w:pPr>
            <w:r w:rsidRPr="008B7128">
              <w:t>и  на плановый период  2020 и 2021 годов»</w:t>
            </w:r>
          </w:p>
        </w:tc>
      </w:tr>
      <w:tr w:rsidR="00B94F20" w:rsidRPr="008B7128" w:rsidTr="00CF53AF">
        <w:trPr>
          <w:trHeight w:val="443"/>
        </w:trPr>
        <w:tc>
          <w:tcPr>
            <w:tcW w:w="15566" w:type="dxa"/>
            <w:gridSpan w:val="10"/>
            <w:tcBorders>
              <w:top w:val="nil"/>
              <w:left w:val="nil"/>
              <w:bottom w:val="nil"/>
              <w:right w:val="nil"/>
            </w:tcBorders>
            <w:vAlign w:val="bottom"/>
          </w:tcPr>
          <w:p w:rsidR="00B94F20" w:rsidRPr="008B7128" w:rsidRDefault="00B94F20" w:rsidP="00CF53AF">
            <w:pPr>
              <w:jc w:val="center"/>
              <w:rPr>
                <w:b/>
                <w:bCs/>
              </w:rPr>
            </w:pPr>
            <w:r w:rsidRPr="008B7128">
              <w:rPr>
                <w:b/>
                <w:bCs/>
              </w:rPr>
              <w:t xml:space="preserve"> Ведомственная структура расходов  бюджета городского округа Чапаевск на 2019 год</w:t>
            </w:r>
          </w:p>
        </w:tc>
      </w:tr>
      <w:tr w:rsidR="00B94F20" w:rsidRPr="008B7128" w:rsidTr="00CF53AF">
        <w:trPr>
          <w:trHeight w:val="315"/>
        </w:trPr>
        <w:tc>
          <w:tcPr>
            <w:tcW w:w="632" w:type="dxa"/>
            <w:tcBorders>
              <w:top w:val="nil"/>
              <w:left w:val="nil"/>
              <w:bottom w:val="nil"/>
              <w:right w:val="nil"/>
            </w:tcBorders>
            <w:noWrap/>
            <w:vAlign w:val="bottom"/>
          </w:tcPr>
          <w:p w:rsidR="00B94F20" w:rsidRPr="008B7128" w:rsidRDefault="00B94F20" w:rsidP="00CF53AF">
            <w:pPr>
              <w:jc w:val="center"/>
              <w:rPr>
                <w:b/>
                <w:bCs/>
                <w:sz w:val="24"/>
                <w:szCs w:val="24"/>
              </w:rPr>
            </w:pPr>
          </w:p>
        </w:tc>
        <w:tc>
          <w:tcPr>
            <w:tcW w:w="8015" w:type="dxa"/>
            <w:tcBorders>
              <w:top w:val="nil"/>
              <w:left w:val="nil"/>
              <w:bottom w:val="nil"/>
              <w:right w:val="nil"/>
            </w:tcBorders>
            <w:noWrap/>
            <w:vAlign w:val="bottom"/>
          </w:tcPr>
          <w:p w:rsidR="00B94F20" w:rsidRPr="008B7128" w:rsidRDefault="00B94F20" w:rsidP="00CF53AF">
            <w:pPr>
              <w:rPr>
                <w:rFonts w:ascii="Arial CYR" w:hAnsi="Arial CYR" w:cs="Arial CYR"/>
                <w:sz w:val="20"/>
                <w:szCs w:val="20"/>
              </w:rPr>
            </w:pPr>
          </w:p>
        </w:tc>
        <w:tc>
          <w:tcPr>
            <w:tcW w:w="490" w:type="dxa"/>
            <w:tcBorders>
              <w:top w:val="nil"/>
              <w:left w:val="nil"/>
              <w:bottom w:val="nil"/>
              <w:right w:val="nil"/>
            </w:tcBorders>
            <w:noWrap/>
            <w:vAlign w:val="bottom"/>
          </w:tcPr>
          <w:p w:rsidR="00B94F20" w:rsidRPr="008B7128" w:rsidRDefault="00B94F20" w:rsidP="00CF53AF">
            <w:pPr>
              <w:jc w:val="center"/>
              <w:rPr>
                <w:rFonts w:ascii="Arial CYR" w:hAnsi="Arial CYR" w:cs="Arial CYR"/>
                <w:sz w:val="20"/>
                <w:szCs w:val="20"/>
              </w:rPr>
            </w:pPr>
          </w:p>
        </w:tc>
        <w:tc>
          <w:tcPr>
            <w:tcW w:w="550" w:type="dxa"/>
            <w:tcBorders>
              <w:top w:val="nil"/>
              <w:left w:val="nil"/>
              <w:bottom w:val="nil"/>
              <w:right w:val="nil"/>
            </w:tcBorders>
            <w:noWrap/>
            <w:vAlign w:val="bottom"/>
          </w:tcPr>
          <w:p w:rsidR="00B94F20" w:rsidRPr="008B7128" w:rsidRDefault="00B94F20" w:rsidP="00CF53AF">
            <w:pPr>
              <w:jc w:val="center"/>
              <w:rPr>
                <w:rFonts w:ascii="Arial CYR" w:hAnsi="Arial CYR" w:cs="Arial CYR"/>
                <w:sz w:val="20"/>
                <w:szCs w:val="20"/>
              </w:rPr>
            </w:pPr>
          </w:p>
        </w:tc>
        <w:tc>
          <w:tcPr>
            <w:tcW w:w="801" w:type="dxa"/>
            <w:tcBorders>
              <w:top w:val="nil"/>
              <w:left w:val="nil"/>
              <w:bottom w:val="nil"/>
              <w:right w:val="nil"/>
            </w:tcBorders>
            <w:noWrap/>
            <w:vAlign w:val="bottom"/>
          </w:tcPr>
          <w:p w:rsidR="00B94F20" w:rsidRPr="008B7128" w:rsidRDefault="00B94F20" w:rsidP="00CF53AF">
            <w:pPr>
              <w:jc w:val="center"/>
              <w:rPr>
                <w:rFonts w:ascii="Arial CYR" w:hAnsi="Arial CYR" w:cs="Arial CYR"/>
                <w:sz w:val="20"/>
                <w:szCs w:val="20"/>
              </w:rPr>
            </w:pPr>
          </w:p>
        </w:tc>
        <w:tc>
          <w:tcPr>
            <w:tcW w:w="682" w:type="dxa"/>
            <w:tcBorders>
              <w:top w:val="nil"/>
              <w:left w:val="nil"/>
              <w:bottom w:val="nil"/>
              <w:right w:val="nil"/>
            </w:tcBorders>
            <w:noWrap/>
            <w:vAlign w:val="bottom"/>
          </w:tcPr>
          <w:p w:rsidR="00B94F20" w:rsidRPr="008B7128" w:rsidRDefault="00B94F20" w:rsidP="00CF53AF">
            <w:pPr>
              <w:jc w:val="center"/>
              <w:rPr>
                <w:rFonts w:ascii="Arial CYR" w:hAnsi="Arial CYR" w:cs="Arial CYR"/>
                <w:sz w:val="20"/>
                <w:szCs w:val="20"/>
              </w:rPr>
            </w:pPr>
          </w:p>
        </w:tc>
        <w:tc>
          <w:tcPr>
            <w:tcW w:w="576" w:type="dxa"/>
            <w:tcBorders>
              <w:top w:val="nil"/>
              <w:left w:val="nil"/>
              <w:bottom w:val="nil"/>
              <w:right w:val="nil"/>
            </w:tcBorders>
            <w:noWrap/>
            <w:vAlign w:val="bottom"/>
          </w:tcPr>
          <w:p w:rsidR="00B94F20" w:rsidRPr="008B7128" w:rsidRDefault="00B94F20" w:rsidP="00CF53AF">
            <w:pPr>
              <w:jc w:val="center"/>
              <w:rPr>
                <w:rFonts w:ascii="Arial CYR" w:hAnsi="Arial CYR" w:cs="Arial CYR"/>
                <w:sz w:val="20"/>
                <w:szCs w:val="20"/>
              </w:rPr>
            </w:pPr>
          </w:p>
        </w:tc>
        <w:tc>
          <w:tcPr>
            <w:tcW w:w="1154" w:type="dxa"/>
            <w:tcBorders>
              <w:top w:val="nil"/>
              <w:left w:val="nil"/>
              <w:bottom w:val="nil"/>
              <w:right w:val="nil"/>
            </w:tcBorders>
            <w:noWrap/>
            <w:vAlign w:val="bottom"/>
          </w:tcPr>
          <w:p w:rsidR="00B94F20" w:rsidRPr="008B7128" w:rsidRDefault="00B94F20" w:rsidP="00CF53AF">
            <w:pPr>
              <w:jc w:val="center"/>
              <w:rPr>
                <w:rFonts w:ascii="Arial CYR" w:hAnsi="Arial CYR" w:cs="Arial CYR"/>
                <w:sz w:val="20"/>
                <w:szCs w:val="20"/>
              </w:rPr>
            </w:pPr>
          </w:p>
        </w:tc>
        <w:tc>
          <w:tcPr>
            <w:tcW w:w="1381" w:type="dxa"/>
            <w:tcBorders>
              <w:top w:val="nil"/>
              <w:left w:val="nil"/>
              <w:bottom w:val="nil"/>
              <w:right w:val="nil"/>
            </w:tcBorders>
            <w:noWrap/>
            <w:vAlign w:val="bottom"/>
          </w:tcPr>
          <w:p w:rsidR="00B94F20" w:rsidRPr="008B7128" w:rsidRDefault="00B94F20" w:rsidP="00CF53AF">
            <w:pPr>
              <w:rPr>
                <w:rFonts w:ascii="Arial CYR" w:hAnsi="Arial CYR" w:cs="Arial CYR"/>
                <w:sz w:val="20"/>
                <w:szCs w:val="20"/>
              </w:rPr>
            </w:pPr>
          </w:p>
        </w:tc>
        <w:tc>
          <w:tcPr>
            <w:tcW w:w="1285" w:type="dxa"/>
            <w:tcBorders>
              <w:top w:val="nil"/>
              <w:left w:val="nil"/>
              <w:bottom w:val="nil"/>
              <w:right w:val="nil"/>
            </w:tcBorders>
          </w:tcPr>
          <w:p w:rsidR="00B94F20" w:rsidRPr="008B7128" w:rsidRDefault="00B94F20" w:rsidP="00CF53AF">
            <w:pPr>
              <w:jc w:val="right"/>
              <w:rPr>
                <w:b/>
                <w:bCs/>
                <w:sz w:val="24"/>
                <w:szCs w:val="24"/>
              </w:rPr>
            </w:pPr>
            <w:r w:rsidRPr="008B7128">
              <w:rPr>
                <w:b/>
                <w:bCs/>
                <w:sz w:val="24"/>
                <w:szCs w:val="24"/>
              </w:rPr>
              <w:t>тыс. руб.</w:t>
            </w:r>
          </w:p>
        </w:tc>
      </w:tr>
      <w:tr w:rsidR="00B94F20" w:rsidRPr="008B7128" w:rsidTr="00CF53AF">
        <w:trPr>
          <w:trHeight w:val="315"/>
        </w:trPr>
        <w:tc>
          <w:tcPr>
            <w:tcW w:w="632" w:type="dxa"/>
            <w:vMerge w:val="restart"/>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jc w:val="center"/>
              <w:rPr>
                <w:b/>
                <w:bCs/>
                <w:sz w:val="24"/>
                <w:szCs w:val="24"/>
              </w:rPr>
            </w:pPr>
            <w:r w:rsidRPr="008B7128">
              <w:rPr>
                <w:b/>
                <w:bCs/>
                <w:sz w:val="24"/>
                <w:szCs w:val="24"/>
              </w:rPr>
              <w:t xml:space="preserve">Код </w:t>
            </w:r>
          </w:p>
        </w:tc>
        <w:tc>
          <w:tcPr>
            <w:tcW w:w="8015" w:type="dxa"/>
            <w:vMerge w:val="restart"/>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jc w:val="center"/>
              <w:rPr>
                <w:b/>
                <w:bCs/>
                <w:sz w:val="24"/>
                <w:szCs w:val="24"/>
              </w:rPr>
            </w:pPr>
            <w:r w:rsidRPr="008B7128">
              <w:rPr>
                <w:b/>
                <w:bCs/>
                <w:sz w:val="24"/>
                <w:szCs w:val="24"/>
              </w:rPr>
              <w:t xml:space="preserve">Наименование главного распорядителя средств местного бюджета, раздела, подраздела, целевой статьи, вида расходов  </w:t>
            </w:r>
          </w:p>
        </w:tc>
        <w:tc>
          <w:tcPr>
            <w:tcW w:w="490" w:type="dxa"/>
            <w:vMerge w:val="restart"/>
            <w:tcBorders>
              <w:top w:val="single" w:sz="4" w:space="0" w:color="auto"/>
              <w:left w:val="single" w:sz="4" w:space="0" w:color="auto"/>
              <w:bottom w:val="single" w:sz="4" w:space="0" w:color="auto"/>
              <w:right w:val="nil"/>
            </w:tcBorders>
            <w:vAlign w:val="center"/>
          </w:tcPr>
          <w:p w:rsidR="00B94F20" w:rsidRPr="008B7128" w:rsidRDefault="00B94F20" w:rsidP="00CF53AF">
            <w:pPr>
              <w:jc w:val="center"/>
              <w:rPr>
                <w:b/>
                <w:bCs/>
                <w:sz w:val="24"/>
                <w:szCs w:val="24"/>
              </w:rPr>
            </w:pPr>
            <w:r w:rsidRPr="008B7128">
              <w:rPr>
                <w:b/>
                <w:bCs/>
                <w:sz w:val="24"/>
                <w:szCs w:val="24"/>
              </w:rPr>
              <w:t>РЗ</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jc w:val="center"/>
              <w:rPr>
                <w:b/>
                <w:bCs/>
                <w:sz w:val="24"/>
                <w:szCs w:val="24"/>
              </w:rPr>
            </w:pPr>
            <w:proofErr w:type="gramStart"/>
            <w:r w:rsidRPr="008B7128">
              <w:rPr>
                <w:b/>
                <w:bCs/>
                <w:sz w:val="24"/>
                <w:szCs w:val="24"/>
              </w:rPr>
              <w:t>ПР</w:t>
            </w:r>
            <w:proofErr w:type="gramEnd"/>
          </w:p>
        </w:tc>
        <w:tc>
          <w:tcPr>
            <w:tcW w:w="1483" w:type="dxa"/>
            <w:gridSpan w:val="2"/>
            <w:vMerge w:val="restart"/>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jc w:val="center"/>
              <w:rPr>
                <w:b/>
                <w:bCs/>
                <w:sz w:val="24"/>
                <w:szCs w:val="24"/>
              </w:rPr>
            </w:pPr>
            <w:r w:rsidRPr="008B7128">
              <w:rPr>
                <w:b/>
                <w:bCs/>
                <w:sz w:val="24"/>
                <w:szCs w:val="24"/>
              </w:rPr>
              <w:t>ЦСР</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jc w:val="center"/>
              <w:rPr>
                <w:b/>
                <w:bCs/>
                <w:sz w:val="24"/>
                <w:szCs w:val="24"/>
              </w:rPr>
            </w:pPr>
            <w:r w:rsidRPr="008B7128">
              <w:rPr>
                <w:b/>
                <w:bCs/>
                <w:sz w:val="24"/>
                <w:szCs w:val="24"/>
              </w:rPr>
              <w:t>ВР</w:t>
            </w:r>
          </w:p>
        </w:tc>
        <w:tc>
          <w:tcPr>
            <w:tcW w:w="1154" w:type="dxa"/>
            <w:vMerge w:val="restart"/>
            <w:tcBorders>
              <w:top w:val="single" w:sz="4" w:space="0" w:color="auto"/>
              <w:left w:val="single" w:sz="4" w:space="0" w:color="auto"/>
              <w:bottom w:val="single" w:sz="4" w:space="0" w:color="000000"/>
              <w:right w:val="single" w:sz="4" w:space="0" w:color="auto"/>
            </w:tcBorders>
            <w:vAlign w:val="center"/>
          </w:tcPr>
          <w:p w:rsidR="00B94F20" w:rsidRDefault="00B94F20" w:rsidP="00CF53AF">
            <w:pPr>
              <w:jc w:val="center"/>
              <w:rPr>
                <w:b/>
                <w:bCs/>
                <w:sz w:val="24"/>
                <w:szCs w:val="24"/>
              </w:rPr>
            </w:pPr>
            <w:proofErr w:type="spellStart"/>
            <w:proofErr w:type="gramStart"/>
            <w:r w:rsidRPr="008B7128">
              <w:rPr>
                <w:b/>
                <w:bCs/>
                <w:sz w:val="24"/>
                <w:szCs w:val="24"/>
              </w:rPr>
              <w:t>Измене</w:t>
            </w:r>
            <w:r>
              <w:rPr>
                <w:b/>
                <w:bCs/>
                <w:sz w:val="24"/>
                <w:szCs w:val="24"/>
              </w:rPr>
              <w:t>-</w:t>
            </w:r>
            <w:r w:rsidRPr="008B7128">
              <w:rPr>
                <w:b/>
                <w:bCs/>
                <w:sz w:val="24"/>
                <w:szCs w:val="24"/>
              </w:rPr>
              <w:t>ния</w:t>
            </w:r>
            <w:proofErr w:type="spellEnd"/>
            <w:proofErr w:type="gramEnd"/>
            <w:r w:rsidRPr="008B7128">
              <w:rPr>
                <w:b/>
                <w:bCs/>
                <w:sz w:val="24"/>
                <w:szCs w:val="24"/>
              </w:rPr>
              <w:t xml:space="preserve">, </w:t>
            </w:r>
          </w:p>
          <w:p w:rsidR="00B94F20" w:rsidRPr="008B7128" w:rsidRDefault="00B94F20" w:rsidP="00CF53AF">
            <w:pPr>
              <w:jc w:val="center"/>
              <w:rPr>
                <w:b/>
                <w:bCs/>
                <w:sz w:val="24"/>
                <w:szCs w:val="24"/>
              </w:rPr>
            </w:pPr>
            <w:r w:rsidRPr="008B7128">
              <w:rPr>
                <w:b/>
                <w:bCs/>
                <w:sz w:val="24"/>
                <w:szCs w:val="24"/>
              </w:rPr>
              <w:t xml:space="preserve">  +  -</w:t>
            </w:r>
          </w:p>
        </w:tc>
        <w:tc>
          <w:tcPr>
            <w:tcW w:w="2666" w:type="dxa"/>
            <w:gridSpan w:val="2"/>
            <w:tcBorders>
              <w:top w:val="single" w:sz="4" w:space="0" w:color="auto"/>
              <w:left w:val="nil"/>
              <w:bottom w:val="single" w:sz="4" w:space="0" w:color="auto"/>
              <w:right w:val="single" w:sz="4" w:space="0" w:color="000000"/>
            </w:tcBorders>
            <w:vAlign w:val="bottom"/>
          </w:tcPr>
          <w:p w:rsidR="00B94F20" w:rsidRPr="008B7128" w:rsidRDefault="00B94F20" w:rsidP="00CF53AF">
            <w:pPr>
              <w:jc w:val="center"/>
              <w:rPr>
                <w:b/>
                <w:bCs/>
                <w:sz w:val="24"/>
                <w:szCs w:val="24"/>
              </w:rPr>
            </w:pPr>
            <w:r w:rsidRPr="008B7128">
              <w:rPr>
                <w:b/>
                <w:bCs/>
                <w:sz w:val="24"/>
                <w:szCs w:val="24"/>
              </w:rPr>
              <w:t> </w:t>
            </w:r>
          </w:p>
        </w:tc>
      </w:tr>
      <w:tr w:rsidR="00B94F20" w:rsidRPr="008B7128" w:rsidTr="00CF53AF">
        <w:trPr>
          <w:trHeight w:val="345"/>
        </w:trPr>
        <w:tc>
          <w:tcPr>
            <w:tcW w:w="632" w:type="dxa"/>
            <w:vMerge/>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rPr>
                <w:b/>
                <w:bCs/>
                <w:sz w:val="24"/>
                <w:szCs w:val="24"/>
              </w:rPr>
            </w:pPr>
          </w:p>
        </w:tc>
        <w:tc>
          <w:tcPr>
            <w:tcW w:w="8015" w:type="dxa"/>
            <w:vMerge/>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rPr>
                <w:b/>
                <w:bCs/>
                <w:sz w:val="24"/>
                <w:szCs w:val="24"/>
              </w:rPr>
            </w:pPr>
          </w:p>
        </w:tc>
        <w:tc>
          <w:tcPr>
            <w:tcW w:w="490" w:type="dxa"/>
            <w:vMerge/>
            <w:tcBorders>
              <w:top w:val="single" w:sz="4" w:space="0" w:color="auto"/>
              <w:left w:val="single" w:sz="4" w:space="0" w:color="auto"/>
              <w:bottom w:val="single" w:sz="4" w:space="0" w:color="auto"/>
              <w:right w:val="nil"/>
            </w:tcBorders>
            <w:vAlign w:val="center"/>
          </w:tcPr>
          <w:p w:rsidR="00B94F20" w:rsidRPr="008B7128" w:rsidRDefault="00B94F20" w:rsidP="00CF53AF">
            <w:pPr>
              <w:rPr>
                <w:b/>
                <w:bCs/>
                <w:sz w:val="24"/>
                <w:szCs w:val="24"/>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rPr>
                <w:b/>
                <w:bCs/>
                <w:sz w:val="24"/>
                <w:szCs w:val="24"/>
              </w:rPr>
            </w:pPr>
          </w:p>
        </w:tc>
        <w:tc>
          <w:tcPr>
            <w:tcW w:w="1483" w:type="dxa"/>
            <w:gridSpan w:val="2"/>
            <w:vMerge/>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rPr>
                <w:b/>
                <w:bCs/>
                <w:sz w:val="24"/>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rPr>
                <w:b/>
                <w:bCs/>
                <w:sz w:val="24"/>
                <w:szCs w:val="24"/>
              </w:rPr>
            </w:pPr>
          </w:p>
        </w:tc>
        <w:tc>
          <w:tcPr>
            <w:tcW w:w="1154" w:type="dxa"/>
            <w:vMerge/>
            <w:tcBorders>
              <w:top w:val="single" w:sz="4" w:space="0" w:color="auto"/>
              <w:left w:val="single" w:sz="4" w:space="0" w:color="auto"/>
              <w:bottom w:val="single" w:sz="4" w:space="0" w:color="000000"/>
              <w:right w:val="single" w:sz="4" w:space="0" w:color="auto"/>
            </w:tcBorders>
            <w:vAlign w:val="center"/>
          </w:tcPr>
          <w:p w:rsidR="00B94F20" w:rsidRPr="008B7128" w:rsidRDefault="00B94F20" w:rsidP="00CF53AF">
            <w:pPr>
              <w:rPr>
                <w:b/>
                <w:bCs/>
                <w:sz w:val="24"/>
                <w:szCs w:val="24"/>
              </w:rPr>
            </w:pPr>
          </w:p>
        </w:tc>
        <w:tc>
          <w:tcPr>
            <w:tcW w:w="1381" w:type="dxa"/>
            <w:vMerge w:val="restart"/>
            <w:tcBorders>
              <w:top w:val="nil"/>
              <w:left w:val="nil"/>
              <w:bottom w:val="single" w:sz="4" w:space="0" w:color="000000"/>
              <w:right w:val="single" w:sz="4" w:space="0" w:color="auto"/>
            </w:tcBorders>
            <w:vAlign w:val="center"/>
          </w:tcPr>
          <w:p w:rsidR="00B94F20" w:rsidRPr="008B7128" w:rsidRDefault="00B94F20" w:rsidP="00CF53AF">
            <w:pPr>
              <w:jc w:val="center"/>
              <w:rPr>
                <w:b/>
                <w:bCs/>
                <w:sz w:val="24"/>
                <w:szCs w:val="24"/>
              </w:rPr>
            </w:pPr>
            <w:r w:rsidRPr="008B7128">
              <w:rPr>
                <w:b/>
                <w:bCs/>
                <w:sz w:val="24"/>
                <w:szCs w:val="24"/>
              </w:rPr>
              <w:t>с учетом изменений</w:t>
            </w:r>
          </w:p>
        </w:tc>
        <w:tc>
          <w:tcPr>
            <w:tcW w:w="1285" w:type="dxa"/>
            <w:vMerge w:val="restart"/>
            <w:tcBorders>
              <w:top w:val="nil"/>
              <w:left w:val="single" w:sz="4" w:space="0" w:color="auto"/>
              <w:bottom w:val="single" w:sz="4" w:space="0" w:color="auto"/>
              <w:right w:val="single" w:sz="4" w:space="0" w:color="auto"/>
            </w:tcBorders>
            <w:vAlign w:val="center"/>
          </w:tcPr>
          <w:p w:rsidR="00B94F20" w:rsidRPr="008B7128" w:rsidRDefault="00B94F20" w:rsidP="00CF53AF">
            <w:pPr>
              <w:jc w:val="center"/>
              <w:rPr>
                <w:b/>
                <w:bCs/>
                <w:sz w:val="16"/>
                <w:szCs w:val="16"/>
              </w:rPr>
            </w:pPr>
            <w:r w:rsidRPr="008B7128">
              <w:rPr>
                <w:b/>
                <w:bCs/>
                <w:sz w:val="16"/>
                <w:szCs w:val="16"/>
              </w:rPr>
              <w:t>в том числе за счет безвозмездных поступлений</w:t>
            </w:r>
          </w:p>
        </w:tc>
      </w:tr>
      <w:tr w:rsidR="00B94F20" w:rsidRPr="008B7128" w:rsidTr="00CF53AF">
        <w:trPr>
          <w:trHeight w:val="510"/>
        </w:trPr>
        <w:tc>
          <w:tcPr>
            <w:tcW w:w="632" w:type="dxa"/>
            <w:vMerge/>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rPr>
                <w:b/>
                <w:bCs/>
                <w:sz w:val="24"/>
                <w:szCs w:val="24"/>
              </w:rPr>
            </w:pPr>
          </w:p>
        </w:tc>
        <w:tc>
          <w:tcPr>
            <w:tcW w:w="8015" w:type="dxa"/>
            <w:vMerge/>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rPr>
                <w:b/>
                <w:bCs/>
                <w:sz w:val="24"/>
                <w:szCs w:val="24"/>
              </w:rPr>
            </w:pPr>
          </w:p>
        </w:tc>
        <w:tc>
          <w:tcPr>
            <w:tcW w:w="490" w:type="dxa"/>
            <w:vMerge/>
            <w:tcBorders>
              <w:top w:val="single" w:sz="4" w:space="0" w:color="auto"/>
              <w:left w:val="single" w:sz="4" w:space="0" w:color="auto"/>
              <w:bottom w:val="single" w:sz="4" w:space="0" w:color="auto"/>
              <w:right w:val="nil"/>
            </w:tcBorders>
            <w:vAlign w:val="center"/>
          </w:tcPr>
          <w:p w:rsidR="00B94F20" w:rsidRPr="008B7128" w:rsidRDefault="00B94F20" w:rsidP="00CF53AF">
            <w:pPr>
              <w:rPr>
                <w:b/>
                <w:bCs/>
                <w:sz w:val="24"/>
                <w:szCs w:val="24"/>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rPr>
                <w:b/>
                <w:bCs/>
                <w:sz w:val="24"/>
                <w:szCs w:val="24"/>
              </w:rPr>
            </w:pPr>
          </w:p>
        </w:tc>
        <w:tc>
          <w:tcPr>
            <w:tcW w:w="1483" w:type="dxa"/>
            <w:gridSpan w:val="2"/>
            <w:vMerge/>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rPr>
                <w:b/>
                <w:bCs/>
                <w:sz w:val="24"/>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B94F20" w:rsidRPr="008B7128" w:rsidRDefault="00B94F20" w:rsidP="00CF53AF">
            <w:pPr>
              <w:rPr>
                <w:b/>
                <w:bCs/>
                <w:sz w:val="24"/>
                <w:szCs w:val="24"/>
              </w:rPr>
            </w:pPr>
          </w:p>
        </w:tc>
        <w:tc>
          <w:tcPr>
            <w:tcW w:w="1154" w:type="dxa"/>
            <w:vMerge/>
            <w:tcBorders>
              <w:top w:val="single" w:sz="4" w:space="0" w:color="auto"/>
              <w:left w:val="single" w:sz="4" w:space="0" w:color="auto"/>
              <w:bottom w:val="single" w:sz="4" w:space="0" w:color="000000"/>
              <w:right w:val="single" w:sz="4" w:space="0" w:color="auto"/>
            </w:tcBorders>
            <w:vAlign w:val="center"/>
          </w:tcPr>
          <w:p w:rsidR="00B94F20" w:rsidRPr="008B7128" w:rsidRDefault="00B94F20" w:rsidP="00CF53AF">
            <w:pPr>
              <w:rPr>
                <w:b/>
                <w:bCs/>
                <w:sz w:val="24"/>
                <w:szCs w:val="24"/>
              </w:rPr>
            </w:pPr>
          </w:p>
        </w:tc>
        <w:tc>
          <w:tcPr>
            <w:tcW w:w="1381" w:type="dxa"/>
            <w:vMerge/>
            <w:tcBorders>
              <w:top w:val="nil"/>
              <w:left w:val="nil"/>
              <w:bottom w:val="single" w:sz="4" w:space="0" w:color="000000"/>
              <w:right w:val="single" w:sz="4" w:space="0" w:color="auto"/>
            </w:tcBorders>
            <w:vAlign w:val="center"/>
          </w:tcPr>
          <w:p w:rsidR="00B94F20" w:rsidRPr="008B7128" w:rsidRDefault="00B94F20" w:rsidP="00CF53AF">
            <w:pPr>
              <w:rPr>
                <w:b/>
                <w:bCs/>
                <w:sz w:val="24"/>
                <w:szCs w:val="24"/>
              </w:rPr>
            </w:pPr>
          </w:p>
        </w:tc>
        <w:tc>
          <w:tcPr>
            <w:tcW w:w="1285" w:type="dxa"/>
            <w:vMerge/>
            <w:tcBorders>
              <w:top w:val="nil"/>
              <w:left w:val="single" w:sz="4" w:space="0" w:color="auto"/>
              <w:bottom w:val="single" w:sz="4" w:space="0" w:color="auto"/>
              <w:right w:val="single" w:sz="4" w:space="0" w:color="auto"/>
            </w:tcBorders>
            <w:vAlign w:val="center"/>
          </w:tcPr>
          <w:p w:rsidR="00B94F20" w:rsidRPr="008B7128" w:rsidRDefault="00B94F20" w:rsidP="00CF53AF">
            <w:pPr>
              <w:rPr>
                <w:b/>
                <w:bCs/>
                <w:sz w:val="16"/>
                <w:szCs w:val="16"/>
              </w:rPr>
            </w:pPr>
          </w:p>
        </w:tc>
      </w:tr>
      <w:tr w:rsidR="00B94F20" w:rsidRPr="008B7128" w:rsidTr="00CF53AF">
        <w:trPr>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w:t>
            </w:r>
          </w:p>
        </w:tc>
        <w:tc>
          <w:tcPr>
            <w:tcW w:w="8015"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2</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5</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6</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Pr>
                <w:b/>
                <w:bCs/>
                <w:sz w:val="24"/>
                <w:szCs w:val="24"/>
              </w:rPr>
              <w:t>7</w:t>
            </w: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Pr>
                <w:b/>
                <w:bCs/>
                <w:sz w:val="24"/>
                <w:szCs w:val="24"/>
              </w:rPr>
              <w:t>8</w:t>
            </w:r>
          </w:p>
        </w:tc>
        <w:tc>
          <w:tcPr>
            <w:tcW w:w="1285"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Pr>
                <w:b/>
                <w:bCs/>
                <w:sz w:val="24"/>
                <w:szCs w:val="24"/>
              </w:rPr>
              <w:t>9</w:t>
            </w:r>
          </w:p>
        </w:tc>
      </w:tr>
      <w:tr w:rsidR="00B94F20" w:rsidRPr="008B7128" w:rsidTr="00CF53AF">
        <w:trPr>
          <w:cantSplit/>
          <w:trHeight w:val="3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941</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b/>
                <w:bCs/>
                <w:color w:val="7030A0"/>
                <w:sz w:val="24"/>
                <w:szCs w:val="24"/>
              </w:rPr>
            </w:pPr>
            <w:r w:rsidRPr="008B7128">
              <w:rPr>
                <w:b/>
                <w:bCs/>
                <w:color w:val="7030A0"/>
                <w:sz w:val="24"/>
                <w:szCs w:val="24"/>
              </w:rPr>
              <w:t>Администрация городского округа Чапаевск</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 </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b/>
                <w:bCs/>
                <w:sz w:val="24"/>
                <w:szCs w:val="24"/>
              </w:rPr>
            </w:pPr>
            <w:r w:rsidRPr="008B7128">
              <w:rPr>
                <w:b/>
                <w:bCs/>
                <w:sz w:val="24"/>
                <w:szCs w:val="24"/>
              </w:rPr>
              <w:t>217,9</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107 952,4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14 978,3</w:t>
            </w:r>
          </w:p>
        </w:tc>
      </w:tr>
      <w:tr w:rsidR="00B94F20" w:rsidRPr="008B7128" w:rsidTr="00A86B4B">
        <w:trPr>
          <w:cantSplit/>
          <w:trHeight w:val="38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Функционирование высшего должностного лица субъекта Российской Федерации и  муниципального образования</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02</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1 805,3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1 805,3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357"/>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общегосударственных вопросов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1 805,3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1 805,3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856"/>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8B7128">
              <w:rPr>
                <w:sz w:val="24"/>
                <w:szCs w:val="24"/>
              </w:rPr>
              <w:t xml:space="preserve"> ,</w:t>
            </w:r>
            <w:proofErr w:type="gramEnd"/>
            <w:r w:rsidRPr="008B7128">
              <w:rPr>
                <w:sz w:val="24"/>
                <w:szCs w:val="24"/>
              </w:rPr>
              <w:t xml:space="preserve"> местных администраций</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46 249,3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2 538,5</w:t>
            </w:r>
          </w:p>
        </w:tc>
      </w:tr>
      <w:tr w:rsidR="00B94F20" w:rsidRPr="008B7128" w:rsidTr="00A86B4B">
        <w:trPr>
          <w:cantSplit/>
          <w:trHeight w:val="16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43 352,8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2 050,9</w:t>
            </w:r>
          </w:p>
        </w:tc>
      </w:tr>
      <w:tr w:rsidR="00B94F20" w:rsidRPr="008B7128" w:rsidTr="00A86B4B">
        <w:trPr>
          <w:cantSplit/>
          <w:trHeight w:val="42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общегосударственных вопросов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41 301,9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37 841,4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56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3 070,0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163,0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545"/>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Предоставление платежей, взносов,</w:t>
            </w:r>
            <w:r>
              <w:rPr>
                <w:color w:val="000000"/>
                <w:sz w:val="24"/>
                <w:szCs w:val="24"/>
              </w:rPr>
              <w:t xml:space="preserve"> </w:t>
            </w:r>
            <w:r w:rsidRPr="008B7128">
              <w:rPr>
                <w:color w:val="000000"/>
                <w:sz w:val="24"/>
                <w:szCs w:val="24"/>
              </w:rPr>
              <w:t>безвозмездных перечислений субъектам международного права</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860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227,5</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3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на исполнение переданных государственных полномочий</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9060000000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2 050,9</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2 050,9</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9060000000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1 902,8</w:t>
            </w:r>
          </w:p>
        </w:tc>
        <w:tc>
          <w:tcPr>
            <w:tcW w:w="1285"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1 902,8</w:t>
            </w:r>
          </w:p>
        </w:tc>
      </w:tr>
      <w:tr w:rsidR="00B94F20" w:rsidRPr="008B7128" w:rsidTr="00A86B4B">
        <w:trPr>
          <w:cantSplit/>
          <w:trHeight w:val="558"/>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9060000000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148,1</w:t>
            </w:r>
          </w:p>
        </w:tc>
        <w:tc>
          <w:tcPr>
            <w:tcW w:w="1285"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148,1</w:t>
            </w:r>
          </w:p>
        </w:tc>
      </w:tr>
      <w:tr w:rsidR="00B94F20" w:rsidRPr="008B7128" w:rsidTr="00A86B4B">
        <w:trPr>
          <w:cantSplit/>
          <w:trHeight w:val="1064"/>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"Исполнение государственных полномочий по опеке и попечительству  и развитие системы социальной поддержки детей,</w:t>
            </w:r>
            <w:r>
              <w:rPr>
                <w:sz w:val="24"/>
                <w:szCs w:val="24"/>
              </w:rPr>
              <w:t xml:space="preserve"> </w:t>
            </w:r>
            <w:r w:rsidRPr="008B7128">
              <w:rPr>
                <w:sz w:val="24"/>
                <w:szCs w:val="24"/>
              </w:rPr>
              <w:t>проживающих на территории городского округа Чапаевск, на 2017-2019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487,6</w:t>
            </w:r>
          </w:p>
        </w:tc>
        <w:tc>
          <w:tcPr>
            <w:tcW w:w="1285"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487,6</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431,6</w:t>
            </w:r>
          </w:p>
        </w:tc>
        <w:tc>
          <w:tcPr>
            <w:tcW w:w="1285"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431,6</w:t>
            </w:r>
          </w:p>
        </w:tc>
      </w:tr>
      <w:tr w:rsidR="00B94F20" w:rsidRPr="008B7128" w:rsidTr="00A86B4B">
        <w:trPr>
          <w:cantSplit/>
          <w:trHeight w:val="46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56,0</w:t>
            </w:r>
          </w:p>
        </w:tc>
        <w:tc>
          <w:tcPr>
            <w:tcW w:w="1285"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56,0</w:t>
            </w:r>
          </w:p>
        </w:tc>
      </w:tr>
      <w:tr w:rsidR="00B94F20" w:rsidRPr="008B7128" w:rsidTr="00A86B4B">
        <w:trPr>
          <w:cantSplit/>
          <w:trHeight w:val="638"/>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"Приобретение имущества в муниципальную собственность муниципального образования городского округа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748,3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748,3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условий и охраны труда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11,5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61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11,5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9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 xml:space="preserve">Муниципальная  программа "Противодействие </w:t>
            </w:r>
            <w:r w:rsidRPr="008B7128">
              <w:rPr>
                <w:color w:val="FF0000"/>
                <w:sz w:val="24"/>
                <w:szCs w:val="24"/>
              </w:rPr>
              <w:t>коррупции</w:t>
            </w:r>
            <w:r w:rsidRPr="008B7128">
              <w:rPr>
                <w:sz w:val="24"/>
                <w:szCs w:val="24"/>
              </w:rPr>
              <w:t xml:space="preserve">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39,0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45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39,0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461"/>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"Информационное общество" на 2019-</w:t>
            </w:r>
            <w:smartTag w:uri="urn:schemas-microsoft-com:office:smarttags" w:element="metricconverter">
              <w:smartTagPr>
                <w:attr w:name="ProductID" w:val="2021 г"/>
              </w:smartTagPr>
              <w:r w:rsidRPr="008B7128">
                <w:rPr>
                  <w:sz w:val="24"/>
                  <w:szCs w:val="24"/>
                </w:rPr>
                <w:t>2021 г</w:t>
              </w:r>
            </w:smartTag>
            <w:r w:rsidRPr="008B7128">
              <w:rPr>
                <w:sz w:val="24"/>
                <w:szCs w:val="24"/>
              </w:rPr>
              <w:t>.г.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1 570,2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135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Подпрограмма "Опубликование  информации о социально-экономическом развитии городского округа Чапаевск, информации о деятельности органов местного самоуправления городского округа Чапаевск в печатных изданиях, распространяемых на территории городского округа Чапаевск" на 2019-</w:t>
            </w:r>
            <w:smartTag w:uri="urn:schemas-microsoft-com:office:smarttags" w:element="metricconverter">
              <w:smartTagPr>
                <w:attr w:name="ProductID" w:val="2021 г"/>
              </w:smartTagPr>
              <w:r w:rsidRPr="008B7128">
                <w:rPr>
                  <w:sz w:val="24"/>
                  <w:szCs w:val="24"/>
                </w:rPr>
                <w:t>2021 г</w:t>
              </w:r>
            </w:smartTag>
            <w:r w:rsidRPr="008B7128">
              <w:rPr>
                <w:sz w:val="24"/>
                <w:szCs w:val="24"/>
              </w:rPr>
              <w:t>.г.</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4520000000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345,0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6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4520000000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345,0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102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Подпрограмма "Телерадиовещание информационных программ о социально-экономическом развитии городского округа Чапаевск и деятельности органов местного самоуправления городского округа Чапаевск" на 2019-</w:t>
            </w:r>
            <w:smartTag w:uri="urn:schemas-microsoft-com:office:smarttags" w:element="metricconverter">
              <w:smartTagPr>
                <w:attr w:name="ProductID" w:val="2021 г"/>
              </w:smartTagPr>
              <w:r w:rsidRPr="008B7128">
                <w:rPr>
                  <w:sz w:val="24"/>
                  <w:szCs w:val="24"/>
                </w:rPr>
                <w:t>2021 г</w:t>
              </w:r>
            </w:smartTag>
            <w:r w:rsidRPr="008B7128">
              <w:rPr>
                <w:sz w:val="24"/>
                <w:szCs w:val="24"/>
              </w:rPr>
              <w:t>.г.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4530000000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850,0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55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4530000000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850,0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118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proofErr w:type="spellStart"/>
            <w:r w:rsidRPr="008B7128">
              <w:rPr>
                <w:color w:val="000000"/>
                <w:sz w:val="24"/>
                <w:szCs w:val="24"/>
              </w:rPr>
              <w:t>Попрограмма</w:t>
            </w:r>
            <w:proofErr w:type="spellEnd"/>
            <w:r w:rsidRPr="008B7128">
              <w:rPr>
                <w:color w:val="000000"/>
                <w:sz w:val="24"/>
                <w:szCs w:val="24"/>
              </w:rPr>
              <w:t xml:space="preserve">  "Организация сети "Чапаевский </w:t>
            </w:r>
            <w:proofErr w:type="spellStart"/>
            <w:r w:rsidRPr="008B7128">
              <w:rPr>
                <w:color w:val="000000"/>
                <w:sz w:val="24"/>
                <w:szCs w:val="24"/>
              </w:rPr>
              <w:t>WiFi</w:t>
            </w:r>
            <w:proofErr w:type="spellEnd"/>
            <w:r w:rsidRPr="008B7128">
              <w:rPr>
                <w:color w:val="000000"/>
                <w:sz w:val="24"/>
                <w:szCs w:val="24"/>
              </w:rPr>
              <w:t xml:space="preserve">" - бесплатных точек доступа к сети интернет, прокладка волоконно-оптической линии связи для создания </w:t>
            </w:r>
            <w:proofErr w:type="spellStart"/>
            <w:proofErr w:type="gramStart"/>
            <w:r w:rsidRPr="008B7128">
              <w:rPr>
                <w:color w:val="000000"/>
                <w:sz w:val="24"/>
                <w:szCs w:val="24"/>
              </w:rPr>
              <w:t>высоко-скоростной</w:t>
            </w:r>
            <w:proofErr w:type="spellEnd"/>
            <w:proofErr w:type="gramEnd"/>
            <w:r w:rsidRPr="008B7128">
              <w:rPr>
                <w:color w:val="000000"/>
                <w:sz w:val="24"/>
                <w:szCs w:val="24"/>
              </w:rPr>
              <w:t xml:space="preserve"> компьютерной сети, построение видеонаблюдения и регистрации в местах скопления людей в городском округе Чапаевск" на 2019-2021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4550000000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375,2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39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4550000000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375,2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688"/>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rPr>
                <w:color w:val="000000"/>
                <w:sz w:val="24"/>
                <w:szCs w:val="24"/>
              </w:rPr>
            </w:pPr>
            <w:r w:rsidRPr="008B7128">
              <w:rPr>
                <w:color w:val="000000"/>
                <w:sz w:val="24"/>
                <w:szCs w:val="24"/>
              </w:rPr>
              <w:t>Муниципальная программа "Профилактика терроризма, а также минимизация и (или) ликвидация последствий его проявлений на территории городского округа Чапаевск на 2017-2022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39,9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416"/>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39,9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Судебная система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46,8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46,8</w:t>
            </w:r>
          </w:p>
        </w:tc>
      </w:tr>
      <w:tr w:rsidR="00B94F20" w:rsidRPr="008B7128" w:rsidTr="00A86B4B">
        <w:trPr>
          <w:cantSplit/>
          <w:trHeight w:val="29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46,8</w:t>
            </w:r>
          </w:p>
        </w:tc>
      </w:tr>
      <w:tr w:rsidR="00B94F20" w:rsidRPr="008B7128" w:rsidTr="00CF53AF">
        <w:trPr>
          <w:cantSplit/>
          <w:trHeight w:val="12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общегосударственных вопросов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46,8</w:t>
            </w:r>
          </w:p>
        </w:tc>
      </w:tr>
      <w:tr w:rsidR="00B94F20" w:rsidRPr="008B7128" w:rsidTr="00CF53AF">
        <w:trPr>
          <w:cantSplit/>
          <w:trHeight w:val="5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vAlign w:val="center"/>
          </w:tcPr>
          <w:p w:rsidR="00B94F20" w:rsidRPr="008B7128" w:rsidRDefault="00B94F20" w:rsidP="00CF53AF">
            <w:pPr>
              <w:jc w:val="both"/>
              <w:rPr>
                <w:sz w:val="24"/>
                <w:szCs w:val="24"/>
              </w:rPr>
            </w:pPr>
            <w:r w:rsidRPr="008B7128">
              <w:rPr>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9010052000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46,8</w:t>
            </w:r>
          </w:p>
        </w:tc>
      </w:tr>
      <w:tr w:rsidR="00B94F20" w:rsidRPr="008B7128" w:rsidTr="00A86B4B">
        <w:trPr>
          <w:cantSplit/>
          <w:trHeight w:val="39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9010052000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46,8</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46,8</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общегосударственные вопросы</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285,3</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23 801,6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A86B4B">
        <w:trPr>
          <w:cantSplit/>
          <w:trHeight w:val="560"/>
        </w:trPr>
        <w:tc>
          <w:tcPr>
            <w:tcW w:w="632" w:type="dxa"/>
            <w:tcBorders>
              <w:top w:val="nil"/>
              <w:left w:val="single" w:sz="4" w:space="0" w:color="auto"/>
              <w:bottom w:val="single" w:sz="4" w:space="0" w:color="auto"/>
              <w:right w:val="single" w:sz="4" w:space="0" w:color="auto"/>
            </w:tcBorders>
            <w:shd w:val="clear" w:color="000000" w:fill="FFFF00"/>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по обеспечению деятельности органов местного самоуправления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285,3</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23 780,6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казенных учреждений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110</w:t>
            </w:r>
          </w:p>
        </w:tc>
        <w:tc>
          <w:tcPr>
            <w:tcW w:w="1154"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285,3</w:t>
            </w:r>
          </w:p>
        </w:tc>
        <w:tc>
          <w:tcPr>
            <w:tcW w:w="1381" w:type="dxa"/>
            <w:tcBorders>
              <w:top w:val="nil"/>
              <w:left w:val="nil"/>
              <w:bottom w:val="single" w:sz="4" w:space="0" w:color="auto"/>
              <w:right w:val="single" w:sz="4" w:space="0" w:color="auto"/>
            </w:tcBorders>
            <w:shd w:val="clear" w:color="000000" w:fill="FFFFFF"/>
            <w:noWrap/>
          </w:tcPr>
          <w:p w:rsidR="00B94F20" w:rsidRPr="008B7128" w:rsidRDefault="00B94F20" w:rsidP="00CF53AF">
            <w:pPr>
              <w:jc w:val="right"/>
              <w:rPr>
                <w:sz w:val="24"/>
                <w:szCs w:val="24"/>
              </w:rPr>
            </w:pPr>
            <w:r w:rsidRPr="008B7128">
              <w:rPr>
                <w:sz w:val="24"/>
                <w:szCs w:val="24"/>
              </w:rPr>
              <w:t>16 153,3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69"/>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4900000000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shd w:val="clear" w:color="000000" w:fill="FFFFFF"/>
            <w:noWrap/>
          </w:tcPr>
          <w:p w:rsidR="00B94F20" w:rsidRPr="008B7128" w:rsidRDefault="00B94F20" w:rsidP="00CF53AF">
            <w:pPr>
              <w:jc w:val="right"/>
              <w:rPr>
                <w:sz w:val="24"/>
                <w:szCs w:val="24"/>
              </w:rPr>
            </w:pPr>
            <w:r w:rsidRPr="008B7128">
              <w:rPr>
                <w:sz w:val="24"/>
                <w:szCs w:val="24"/>
              </w:rPr>
              <w:t>7 600,0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107"/>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4900000000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27,3</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условий и охраны труда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36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19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Мобилизационная  подготовка  экономики</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02</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50,0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02</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национальной обороны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02</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9020000000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367"/>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02</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9020000000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Защита населения и территории от  чрезвычайных ситуаций природного и техногенного характера, гражданская оборона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09</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11 011,1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167"/>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условий и охраны труда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r>
      <w:tr w:rsidR="00B94F20" w:rsidRPr="008B7128" w:rsidTr="00CF53AF">
        <w:trPr>
          <w:cantSplit/>
          <w:trHeight w:val="26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r>
      <w:tr w:rsidR="00B94F20" w:rsidRPr="008B7128" w:rsidTr="00CF53AF">
        <w:trPr>
          <w:cantSplit/>
          <w:trHeight w:val="11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nil"/>
              <w:right w:val="nil"/>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пожарной безопасности и безопасности людей на водных объектах  на территории городского округа Чапаевск на 2017-2019 годы"</w:t>
            </w:r>
          </w:p>
        </w:tc>
        <w:tc>
          <w:tcPr>
            <w:tcW w:w="490" w:type="dxa"/>
            <w:tcBorders>
              <w:top w:val="nil"/>
              <w:left w:val="single" w:sz="4" w:space="0" w:color="auto"/>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8 719,7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казенных учреждений</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3400000000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110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7 718,9</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8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992,3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862"/>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"Обучение должностных лиц и работников гражданской обороны и единой государственной системы предупреждения и ликвидации чрезвычайных ситуаций в городском округе Чапаевск на 2018-2020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2 290,1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225"/>
        </w:trPr>
        <w:tc>
          <w:tcPr>
            <w:tcW w:w="632" w:type="dxa"/>
            <w:tcBorders>
              <w:top w:val="nil"/>
              <w:left w:val="single" w:sz="4" w:space="0" w:color="auto"/>
              <w:bottom w:val="single" w:sz="4" w:space="0" w:color="auto"/>
              <w:right w:val="nil"/>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single" w:sz="4" w:space="0" w:color="auto"/>
              <w:bottom w:val="single" w:sz="4" w:space="0" w:color="auto"/>
              <w:right w:val="single" w:sz="4" w:space="0" w:color="auto"/>
            </w:tcBorders>
            <w:noWrap/>
          </w:tcPr>
          <w:p w:rsidR="00B94F20" w:rsidRPr="008B7128" w:rsidRDefault="00B94F20" w:rsidP="00CF53AF">
            <w:pPr>
              <w:rPr>
                <w:color w:val="000000"/>
                <w:sz w:val="24"/>
                <w:szCs w:val="24"/>
              </w:rPr>
            </w:pPr>
            <w:r w:rsidRPr="008B7128">
              <w:rPr>
                <w:color w:val="000000"/>
                <w:sz w:val="24"/>
                <w:szCs w:val="24"/>
              </w:rPr>
              <w:t>Субсидии бюджетным учреждениям</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2 290,1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Обеспечение пожарной безопасности</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10</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862,4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A86B4B">
        <w:trPr>
          <w:cantSplit/>
          <w:trHeight w:val="475"/>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"Развитие добровольной пожарной охраны на территории городского округа Чапаевск на 2018-2020 годы"</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862,4</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55"/>
        </w:trPr>
        <w:tc>
          <w:tcPr>
            <w:tcW w:w="632" w:type="dxa"/>
            <w:tcBorders>
              <w:top w:val="single" w:sz="4" w:space="0" w:color="auto"/>
              <w:left w:val="single" w:sz="4" w:space="0" w:color="auto"/>
              <w:bottom w:val="nil"/>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sz w:val="24"/>
                <w:szCs w:val="24"/>
              </w:rPr>
            </w:pPr>
            <w:r w:rsidRPr="008B7128">
              <w:rPr>
                <w:sz w:val="24"/>
                <w:szCs w:val="24"/>
              </w:rPr>
              <w:t>Субсидии некоммерческим организациям (за исключением государственных (муниципальных) учреждений)</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630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862,4</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45"/>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национальной  безопасности и правоохранительной деятельности</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3 045,9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627,0</w:t>
            </w:r>
          </w:p>
        </w:tc>
      </w:tr>
      <w:tr w:rsidR="00B94F20" w:rsidRPr="008B7128" w:rsidTr="00CF53AF">
        <w:trPr>
          <w:cantSplit/>
          <w:trHeight w:val="73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 xml:space="preserve">Муниципальная программа профилактики правонарушений и обеспечение </w:t>
            </w:r>
            <w:r w:rsidRPr="008B7128">
              <w:rPr>
                <w:color w:val="FF0000"/>
                <w:sz w:val="24"/>
                <w:szCs w:val="24"/>
              </w:rPr>
              <w:t xml:space="preserve">общественной безопасности </w:t>
            </w:r>
            <w:r w:rsidRPr="008B7128">
              <w:rPr>
                <w:sz w:val="24"/>
                <w:szCs w:val="24"/>
              </w:rPr>
              <w:t>в городском округе Чапаевск на 2017-2019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2 300,9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627,0</w:t>
            </w:r>
          </w:p>
        </w:tc>
      </w:tr>
      <w:tr w:rsidR="00B94F20" w:rsidRPr="008B7128" w:rsidTr="00CF53AF">
        <w:trPr>
          <w:cantSplit/>
          <w:trHeight w:val="381"/>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sz w:val="24"/>
                <w:szCs w:val="24"/>
              </w:rPr>
            </w:pPr>
            <w:r w:rsidRPr="008B7128">
              <w:rPr>
                <w:sz w:val="24"/>
                <w:szCs w:val="24"/>
              </w:rPr>
              <w:t>Субсидии некоммерческим организациям (за исключением государственных (муниципальных) учреждений)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630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2 300,9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627,0</w:t>
            </w:r>
          </w:p>
        </w:tc>
      </w:tr>
      <w:tr w:rsidR="00B94F20" w:rsidRPr="008B7128" w:rsidTr="00A86B4B">
        <w:trPr>
          <w:cantSplit/>
          <w:trHeight w:val="79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rPr>
                <w:color w:val="000000"/>
                <w:sz w:val="24"/>
                <w:szCs w:val="24"/>
              </w:rPr>
            </w:pPr>
            <w:r w:rsidRPr="008B7128">
              <w:rPr>
                <w:color w:val="000000"/>
                <w:sz w:val="24"/>
                <w:szCs w:val="24"/>
              </w:rPr>
              <w:t>Муниципальная программа "Профилактика терроризма, а также минимизация и (или) ликвидация последствий его проявлений на территории городского округа Чапаевск на 2017-2022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745,0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48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745,0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24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noWrap/>
            <w:vAlign w:val="bottom"/>
          </w:tcPr>
          <w:p w:rsidR="00B94F20" w:rsidRPr="008B7128" w:rsidRDefault="00B94F20" w:rsidP="00CF53AF">
            <w:pPr>
              <w:rPr>
                <w:color w:val="000000"/>
                <w:sz w:val="24"/>
                <w:szCs w:val="24"/>
              </w:rPr>
            </w:pPr>
            <w:r w:rsidRPr="008B7128">
              <w:rPr>
                <w:color w:val="000000"/>
                <w:sz w:val="24"/>
                <w:szCs w:val="24"/>
              </w:rPr>
              <w:t>Связь и информатика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10</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2 001,4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692,4</w:t>
            </w:r>
          </w:p>
        </w:tc>
      </w:tr>
      <w:tr w:rsidR="00B94F20" w:rsidRPr="008B7128" w:rsidTr="00CF53AF">
        <w:trPr>
          <w:cantSplit/>
          <w:trHeight w:val="301"/>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"Информационное общество" на 2019-2021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1 309,0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70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vAlign w:val="bottom"/>
          </w:tcPr>
          <w:p w:rsidR="00B94F20" w:rsidRPr="008B7128" w:rsidRDefault="00B94F20" w:rsidP="00CF53AF">
            <w:pPr>
              <w:rPr>
                <w:color w:val="000000"/>
                <w:sz w:val="24"/>
                <w:szCs w:val="24"/>
              </w:rPr>
            </w:pPr>
            <w:r w:rsidRPr="008B7128">
              <w:rPr>
                <w:color w:val="000000"/>
                <w:sz w:val="24"/>
                <w:szCs w:val="24"/>
              </w:rPr>
              <w:t>Подпрограмма "Информационно-техническое сопровождение справочно-информационных систем и иного программного обеспечения"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1 309,0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05"/>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1 309,0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20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692,4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692,4</w:t>
            </w:r>
          </w:p>
        </w:tc>
      </w:tr>
      <w:tr w:rsidR="00B94F20" w:rsidRPr="008B7128" w:rsidTr="00A86B4B">
        <w:trPr>
          <w:cantSplit/>
          <w:trHeight w:val="46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proofErr w:type="spellStart"/>
            <w:r w:rsidRPr="008B7128">
              <w:rPr>
                <w:color w:val="000000"/>
                <w:sz w:val="24"/>
                <w:szCs w:val="24"/>
              </w:rPr>
              <w:t>Непрограммные</w:t>
            </w:r>
            <w:proofErr w:type="spellEnd"/>
            <w:r w:rsidRPr="008B7128">
              <w:rPr>
                <w:color w:val="000000"/>
                <w:sz w:val="24"/>
                <w:szCs w:val="24"/>
              </w:rPr>
              <w:t xml:space="preserve"> направления расходов бюджета городского округа в сфере национальная экономика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9090000000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692,4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692,4</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выплаты населению</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9090000000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360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692,4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692,4</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национальной экономики</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color w:val="FF6600"/>
                <w:sz w:val="24"/>
                <w:szCs w:val="24"/>
              </w:rPr>
            </w:pPr>
            <w:r w:rsidRPr="008B7128">
              <w:rPr>
                <w:color w:val="FF6600"/>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110</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750,0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A86B4B">
        <w:trPr>
          <w:cantSplit/>
          <w:trHeight w:val="49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"Поддержка и развитие малого и среднего предпринимательства в городском округе Чапаевск на</w:t>
            </w:r>
            <w:r w:rsidRPr="008B7128">
              <w:rPr>
                <w:b/>
                <w:bCs/>
                <w:color w:val="FF0000"/>
                <w:sz w:val="24"/>
                <w:szCs w:val="24"/>
              </w:rPr>
              <w:t xml:space="preserve"> </w:t>
            </w:r>
            <w:r w:rsidRPr="008B7128">
              <w:rPr>
                <w:sz w:val="24"/>
                <w:szCs w:val="24"/>
              </w:rPr>
              <w:t>2018-2020</w:t>
            </w:r>
            <w:r w:rsidRPr="008B7128">
              <w:rPr>
                <w:b/>
                <w:bCs/>
                <w:color w:val="FF0000"/>
                <w:sz w:val="24"/>
                <w:szCs w:val="24"/>
              </w:rPr>
              <w:t xml:space="preserve"> </w:t>
            </w:r>
            <w:r w:rsidRPr="008B7128">
              <w:rPr>
                <w:sz w:val="24"/>
                <w:szCs w:val="24"/>
              </w:rPr>
              <w:t>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110</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750,0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67"/>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sz w:val="24"/>
                <w:szCs w:val="24"/>
              </w:rPr>
            </w:pPr>
            <w:r w:rsidRPr="008B7128">
              <w:rPr>
                <w:sz w:val="24"/>
                <w:szCs w:val="24"/>
              </w:rPr>
              <w:t>Субсидии некоммерческим организациям (за исключением государственных (муниципальных) учреждений)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010I500000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630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110</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750,0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30"/>
        </w:trPr>
        <w:tc>
          <w:tcPr>
            <w:tcW w:w="632" w:type="dxa"/>
            <w:tcBorders>
              <w:top w:val="single" w:sz="4" w:space="0" w:color="auto"/>
              <w:left w:val="single" w:sz="4" w:space="0" w:color="auto"/>
              <w:bottom w:val="single" w:sz="4" w:space="0" w:color="auto"/>
              <w:right w:val="nil"/>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образования</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07</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-147,6</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172,4</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31CBB">
        <w:trPr>
          <w:cantSplit/>
          <w:trHeight w:val="369"/>
        </w:trPr>
        <w:tc>
          <w:tcPr>
            <w:tcW w:w="632" w:type="dxa"/>
            <w:tcBorders>
              <w:top w:val="single" w:sz="4" w:space="0" w:color="auto"/>
              <w:left w:val="single" w:sz="4" w:space="0" w:color="auto"/>
              <w:bottom w:val="single" w:sz="4" w:space="0" w:color="auto"/>
              <w:right w:val="nil"/>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single" w:sz="4" w:space="0" w:color="auto"/>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целевая программа "Развитие системы образования городского округа Чапаевск" на 2018-2022 годы</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0200000000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-147,6</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172,4</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299"/>
        </w:trPr>
        <w:tc>
          <w:tcPr>
            <w:tcW w:w="632" w:type="dxa"/>
            <w:tcBorders>
              <w:top w:val="single" w:sz="4" w:space="0" w:color="auto"/>
              <w:left w:val="single" w:sz="4" w:space="0" w:color="auto"/>
              <w:bottom w:val="single" w:sz="4" w:space="0" w:color="auto"/>
              <w:right w:val="nil"/>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0200000000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-147,6</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172,4</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nil"/>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single" w:sz="4" w:space="0" w:color="auto"/>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Пенсионное обеспечение</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2 628,0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A86B4B">
        <w:trPr>
          <w:cantSplit/>
          <w:trHeight w:val="1297"/>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nil"/>
              <w:right w:val="nil"/>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"О ежемесячной доплате к страховой пенсии лицам, замещавшим муниципальные должности на постоянной основе, и пенсии за выслугу лет к страховой  пенсии лицам, замещавшим должности муниципальной службы в городском округе Чапаевск" на 2019-2021 годы</w:t>
            </w:r>
          </w:p>
        </w:tc>
        <w:tc>
          <w:tcPr>
            <w:tcW w:w="490" w:type="dxa"/>
            <w:tcBorders>
              <w:top w:val="nil"/>
              <w:left w:val="single" w:sz="4" w:space="0" w:color="auto"/>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1100000000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2 628,0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27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Публичные нормативные социальные выплаты гражданам</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1100000000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2 628,0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17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Социальное обеспечение населения</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"Молодой семь</w:t>
            </w:r>
            <w:proofErr w:type="gramStart"/>
            <w:r w:rsidRPr="008B7128">
              <w:rPr>
                <w:sz w:val="24"/>
                <w:szCs w:val="24"/>
              </w:rPr>
              <w:t>е-</w:t>
            </w:r>
            <w:proofErr w:type="gramEnd"/>
            <w:r w:rsidRPr="008B7128">
              <w:rPr>
                <w:sz w:val="24"/>
                <w:szCs w:val="24"/>
              </w:rPr>
              <w:t xml:space="preserve"> доступное жилье" на 2016-2020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1600000000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50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Социальные выплаты гражданам, кроме публичных нормативных социальных выплат</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1600000000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Охрана семьи и детства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-29,8</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15 314,1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11 073,6</w:t>
            </w:r>
          </w:p>
        </w:tc>
      </w:tr>
      <w:tr w:rsidR="00B94F20" w:rsidRPr="008B7128" w:rsidTr="00A86B4B">
        <w:trPr>
          <w:cantSplit/>
          <w:trHeight w:val="526"/>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"Молодой семь</w:t>
            </w:r>
            <w:proofErr w:type="gramStart"/>
            <w:r w:rsidRPr="008B7128">
              <w:rPr>
                <w:sz w:val="24"/>
                <w:szCs w:val="24"/>
              </w:rPr>
              <w:t>е-</w:t>
            </w:r>
            <w:proofErr w:type="gramEnd"/>
            <w:r w:rsidRPr="008B7128">
              <w:rPr>
                <w:sz w:val="24"/>
                <w:szCs w:val="24"/>
              </w:rPr>
              <w:t xml:space="preserve"> доступное жилье" на 2016-2020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1600000000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-29,8</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15 314,1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11 073,6</w:t>
            </w:r>
          </w:p>
        </w:tc>
      </w:tr>
      <w:tr w:rsidR="00B94F20" w:rsidRPr="008B7128" w:rsidTr="00A86B4B">
        <w:trPr>
          <w:cantSplit/>
          <w:trHeight w:val="492"/>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Социальные выплаты гражданам, кроме публичных нормативных социальных выплат</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1600000000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320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-29,8</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15 314,1</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11 073,6</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социальной политики</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214,1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A86B4B">
        <w:trPr>
          <w:cantSplit/>
          <w:trHeight w:val="511"/>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"Ветераны Чапаевска"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214,1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выплаты населению</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360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214,1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601</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b/>
                <w:bCs/>
                <w:color w:val="7030A0"/>
                <w:sz w:val="24"/>
                <w:szCs w:val="24"/>
              </w:rPr>
            </w:pPr>
            <w:r w:rsidRPr="008B7128">
              <w:rPr>
                <w:b/>
                <w:bCs/>
                <w:color w:val="7030A0"/>
                <w:sz w:val="24"/>
                <w:szCs w:val="24"/>
              </w:rPr>
              <w:t xml:space="preserve"> Дума городского округа Чапаевск</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 </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6 373,6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31CBB">
        <w:trPr>
          <w:cantSplit/>
          <w:trHeight w:val="63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5 377,7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5 377,7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общегосударственных вопросов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5 377,7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9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4 754,2</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31"/>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623,0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231"/>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0,5</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noWrap/>
            <w:vAlign w:val="bottom"/>
          </w:tcPr>
          <w:p w:rsidR="00B94F20" w:rsidRPr="008B7128" w:rsidRDefault="00B94F20" w:rsidP="00CF53AF">
            <w:pPr>
              <w:rPr>
                <w:color w:val="000000"/>
                <w:sz w:val="24"/>
                <w:szCs w:val="24"/>
              </w:rPr>
            </w:pPr>
            <w:r w:rsidRPr="008B7128">
              <w:rPr>
                <w:color w:val="000000"/>
                <w:sz w:val="24"/>
                <w:szCs w:val="24"/>
              </w:rPr>
              <w:t>Связь и информатика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10</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195,0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367"/>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"Информационное общество" на 2019-2021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195,0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72"/>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vAlign w:val="bottom"/>
          </w:tcPr>
          <w:p w:rsidR="00B94F20" w:rsidRPr="008B7128" w:rsidRDefault="00B94F20" w:rsidP="00CF53AF">
            <w:pPr>
              <w:rPr>
                <w:color w:val="000000"/>
                <w:sz w:val="24"/>
                <w:szCs w:val="24"/>
              </w:rPr>
            </w:pPr>
            <w:r w:rsidRPr="008B7128">
              <w:rPr>
                <w:color w:val="000000"/>
                <w:sz w:val="24"/>
                <w:szCs w:val="24"/>
              </w:rPr>
              <w:t>Подпрограмма "Информационно-техническое сопровождение справочно-информационных систем и иного программного обеспечения"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195,0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7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195,0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3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800,9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800,9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56"/>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общегосударственных вопросов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800,9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782,5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02"/>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18,4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905</w:t>
            </w:r>
          </w:p>
        </w:tc>
        <w:tc>
          <w:tcPr>
            <w:tcW w:w="8015" w:type="dxa"/>
            <w:tcBorders>
              <w:top w:val="nil"/>
              <w:left w:val="nil"/>
              <w:bottom w:val="single" w:sz="4" w:space="0" w:color="auto"/>
              <w:right w:val="single" w:sz="4" w:space="0" w:color="auto"/>
            </w:tcBorders>
          </w:tcPr>
          <w:p w:rsidR="00B94F20" w:rsidRPr="008B7128" w:rsidRDefault="00B94F20" w:rsidP="00CF53AF">
            <w:pPr>
              <w:rPr>
                <w:b/>
                <w:bCs/>
                <w:color w:val="7030A0"/>
                <w:sz w:val="24"/>
                <w:szCs w:val="24"/>
              </w:rPr>
            </w:pPr>
            <w:r w:rsidRPr="008B7128">
              <w:rPr>
                <w:b/>
                <w:bCs/>
                <w:color w:val="7030A0"/>
                <w:sz w:val="24"/>
                <w:szCs w:val="24"/>
              </w:rPr>
              <w:t>Финансовое управление администрации городского округа Чапаевск</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 </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483" w:type="dxa"/>
            <w:gridSpan w:val="2"/>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16 235,1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31CBB">
        <w:trPr>
          <w:cantSplit/>
          <w:trHeight w:val="267"/>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b/>
                <w:bCs/>
                <w:sz w:val="24"/>
                <w:szCs w:val="24"/>
              </w:rPr>
            </w:pPr>
            <w:r w:rsidRPr="008B7128">
              <w:rPr>
                <w:b/>
                <w:bCs/>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14 984,1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14 567,6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25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общегосударственных вопросов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14 567,6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13 590,6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398"/>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967,0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17"/>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условий и охраны труда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A86B4B">
        <w:trPr>
          <w:cantSplit/>
          <w:trHeight w:val="832"/>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"Приобретение имущества в муниципальную собственность муниципального образования городского округа Чапаевск" на 2019-2021 годы</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4400000000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415,0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142"/>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415,0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Резервные фонды</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500,0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500,0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398"/>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общегосударственных вопросов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500,0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noWrap/>
            <w:vAlign w:val="bottom"/>
          </w:tcPr>
          <w:p w:rsidR="00B94F20" w:rsidRPr="008B7128" w:rsidRDefault="00B94F20" w:rsidP="00CF53AF">
            <w:pPr>
              <w:rPr>
                <w:color w:val="000000"/>
                <w:sz w:val="24"/>
                <w:szCs w:val="24"/>
              </w:rPr>
            </w:pPr>
            <w:r w:rsidRPr="008B7128">
              <w:rPr>
                <w:color w:val="000000"/>
                <w:sz w:val="24"/>
                <w:szCs w:val="24"/>
              </w:rPr>
              <w:t>Резервные средства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870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500,0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noWrap/>
            <w:vAlign w:val="bottom"/>
          </w:tcPr>
          <w:p w:rsidR="00B94F20" w:rsidRPr="008B7128" w:rsidRDefault="00B94F20" w:rsidP="00CF53AF">
            <w:pPr>
              <w:rPr>
                <w:color w:val="000000"/>
                <w:sz w:val="24"/>
                <w:szCs w:val="24"/>
              </w:rPr>
            </w:pPr>
            <w:r w:rsidRPr="008B7128">
              <w:rPr>
                <w:color w:val="000000"/>
                <w:sz w:val="24"/>
                <w:szCs w:val="24"/>
              </w:rPr>
              <w:t>Связь и информатика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10</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551,0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A86B4B">
        <w:trPr>
          <w:cantSplit/>
          <w:trHeight w:val="454"/>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"Информационное общество" на 2019-2021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551,0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4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vAlign w:val="bottom"/>
          </w:tcPr>
          <w:p w:rsidR="00B94F20" w:rsidRPr="008B7128" w:rsidRDefault="00B94F20" w:rsidP="00CF53AF">
            <w:pPr>
              <w:rPr>
                <w:color w:val="000000"/>
                <w:sz w:val="24"/>
                <w:szCs w:val="24"/>
              </w:rPr>
            </w:pPr>
            <w:r w:rsidRPr="008B7128">
              <w:rPr>
                <w:color w:val="000000"/>
                <w:sz w:val="24"/>
                <w:szCs w:val="24"/>
              </w:rPr>
              <w:t>Подпрограмма "Информационно-техническое сопровождение справочно-информационных систем и иного программного обеспечения"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551,0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81"/>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551,0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Обслуживание государственного внутреннего  и муниципального  долга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200,0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200,0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2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обслуживания муниципального долга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9030000000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200,0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18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nil"/>
              <w:right w:val="nil"/>
            </w:tcBorders>
            <w:noWrap/>
            <w:vAlign w:val="bottom"/>
          </w:tcPr>
          <w:p w:rsidR="00B94F20" w:rsidRPr="008B7128" w:rsidRDefault="00B94F20" w:rsidP="00CF53AF">
            <w:pPr>
              <w:rPr>
                <w:color w:val="000000"/>
                <w:sz w:val="24"/>
                <w:szCs w:val="24"/>
              </w:rPr>
            </w:pPr>
            <w:r w:rsidRPr="008B7128">
              <w:rPr>
                <w:color w:val="000000"/>
                <w:sz w:val="24"/>
                <w:szCs w:val="24"/>
              </w:rPr>
              <w:t>Обслуживание муниципального долга</w:t>
            </w:r>
          </w:p>
        </w:tc>
        <w:tc>
          <w:tcPr>
            <w:tcW w:w="490" w:type="dxa"/>
            <w:tcBorders>
              <w:top w:val="nil"/>
              <w:left w:val="single" w:sz="4" w:space="0" w:color="auto"/>
              <w:bottom w:val="single" w:sz="4" w:space="0" w:color="auto"/>
              <w:right w:val="nil"/>
            </w:tcBorders>
          </w:tcPr>
          <w:p w:rsidR="00B94F20" w:rsidRPr="008B7128" w:rsidRDefault="00B94F20" w:rsidP="00CF53AF">
            <w:pPr>
              <w:jc w:val="center"/>
              <w:rPr>
                <w:sz w:val="24"/>
                <w:szCs w:val="24"/>
              </w:rPr>
            </w:pPr>
            <w:r w:rsidRPr="008B7128">
              <w:rPr>
                <w:sz w:val="24"/>
                <w:szCs w:val="24"/>
              </w:rPr>
              <w:t>13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9030000000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730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200,0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A86B4B">
        <w:trPr>
          <w:cantSplit/>
          <w:trHeight w:val="402"/>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940</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jc w:val="both"/>
              <w:rPr>
                <w:b/>
                <w:bCs/>
                <w:color w:val="800080"/>
                <w:sz w:val="24"/>
                <w:szCs w:val="24"/>
              </w:rPr>
            </w:pPr>
            <w:r w:rsidRPr="008B7128">
              <w:rPr>
                <w:b/>
                <w:bCs/>
                <w:color w:val="800080"/>
                <w:sz w:val="24"/>
                <w:szCs w:val="24"/>
              </w:rPr>
              <w:t>Комитет по управлению муниципальным имуществом администрации городского округа Чапаевск</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 </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b/>
                <w:bCs/>
                <w:sz w:val="24"/>
                <w:szCs w:val="24"/>
              </w:rPr>
            </w:pPr>
            <w:r w:rsidRPr="008B7128">
              <w:rPr>
                <w:b/>
                <w:bCs/>
                <w:sz w:val="24"/>
                <w:szCs w:val="24"/>
              </w:rPr>
              <w:t>1 276,6</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105 876,0</w:t>
            </w:r>
          </w:p>
        </w:tc>
        <w:tc>
          <w:tcPr>
            <w:tcW w:w="1285"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43 064,3</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общегосударственные вопросы</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28 970,5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1 481,4</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10 329,5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6,5</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общегосударственных вопросов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10 122,5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6,5</w:t>
            </w:r>
          </w:p>
        </w:tc>
      </w:tr>
      <w:tr w:rsidR="00B94F20" w:rsidRPr="008B7128" w:rsidTr="00CF53AF">
        <w:trPr>
          <w:cantSplit/>
          <w:trHeight w:val="3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9 071,5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1 013,8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30,7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315"/>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noWrap/>
          </w:tcPr>
          <w:p w:rsidR="00B94F20" w:rsidRPr="008B7128" w:rsidRDefault="00B94F20" w:rsidP="00CF53AF">
            <w:pPr>
              <w:rPr>
                <w:color w:val="000000"/>
                <w:sz w:val="24"/>
                <w:szCs w:val="24"/>
              </w:rPr>
            </w:pPr>
            <w:r w:rsidRPr="008B7128">
              <w:rPr>
                <w:color w:val="000000"/>
                <w:sz w:val="24"/>
                <w:szCs w:val="24"/>
              </w:rPr>
              <w:t>Субсидии бюджетным учреждениям</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9010000000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6,5</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6,5</w:t>
            </w:r>
          </w:p>
        </w:tc>
      </w:tr>
      <w:tr w:rsidR="00B94F20" w:rsidRPr="008B7128" w:rsidTr="00C31CBB">
        <w:trPr>
          <w:cantSplit/>
          <w:trHeight w:val="62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proofErr w:type="spellStart"/>
            <w:r w:rsidRPr="008B7128">
              <w:rPr>
                <w:color w:val="000000"/>
                <w:sz w:val="24"/>
                <w:szCs w:val="24"/>
              </w:rPr>
              <w:t>Непрограммные</w:t>
            </w:r>
            <w:proofErr w:type="spellEnd"/>
            <w:r w:rsidRPr="008B7128">
              <w:rPr>
                <w:color w:val="000000"/>
                <w:sz w:val="24"/>
                <w:szCs w:val="24"/>
              </w:rPr>
              <w:t xml:space="preserve"> направления расходов бюдже</w:t>
            </w:r>
            <w:r>
              <w:rPr>
                <w:color w:val="000000"/>
                <w:sz w:val="24"/>
                <w:szCs w:val="24"/>
              </w:rPr>
              <w:t>та городского округа на исполне</w:t>
            </w:r>
            <w:r w:rsidRPr="008B7128">
              <w:rPr>
                <w:color w:val="000000"/>
                <w:sz w:val="24"/>
                <w:szCs w:val="24"/>
              </w:rPr>
              <w:t>ние судебных актов, уплату штрафов и других расходов, носящих разовый характер</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9070000000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207,0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9070000000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207,0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1156"/>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"Оптимизация и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в городском округе Чапаевск Самарской области на 2018-2020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14 698,1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1 474,9</w:t>
            </w:r>
          </w:p>
        </w:tc>
      </w:tr>
      <w:tr w:rsidR="00B94F20" w:rsidRPr="008B7128" w:rsidTr="00CF53AF">
        <w:trPr>
          <w:cantSplit/>
          <w:trHeight w:val="315"/>
        </w:trPr>
        <w:tc>
          <w:tcPr>
            <w:tcW w:w="632" w:type="dxa"/>
            <w:tcBorders>
              <w:top w:val="nil"/>
              <w:left w:val="single" w:sz="4" w:space="0" w:color="auto"/>
              <w:bottom w:val="single" w:sz="4" w:space="0" w:color="auto"/>
              <w:right w:val="nil"/>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single" w:sz="4" w:space="0" w:color="auto"/>
              <w:bottom w:val="single" w:sz="4" w:space="0" w:color="auto"/>
              <w:right w:val="single" w:sz="4" w:space="0" w:color="auto"/>
            </w:tcBorders>
            <w:noWrap/>
          </w:tcPr>
          <w:p w:rsidR="00B94F20" w:rsidRPr="008B7128" w:rsidRDefault="00B94F20" w:rsidP="00CF53AF">
            <w:pPr>
              <w:rPr>
                <w:color w:val="000000"/>
                <w:sz w:val="24"/>
                <w:szCs w:val="24"/>
              </w:rPr>
            </w:pPr>
            <w:r w:rsidRPr="008B7128">
              <w:rPr>
                <w:color w:val="000000"/>
                <w:sz w:val="24"/>
                <w:szCs w:val="24"/>
              </w:rPr>
              <w:t>Субсидии бюджетным учреждениям</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14 698,1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1 474,9</w:t>
            </w:r>
          </w:p>
        </w:tc>
      </w:tr>
      <w:tr w:rsidR="00B94F20" w:rsidRPr="008B7128" w:rsidTr="00C31CBB">
        <w:trPr>
          <w:cantSplit/>
          <w:trHeight w:val="727"/>
        </w:trPr>
        <w:tc>
          <w:tcPr>
            <w:tcW w:w="632" w:type="dxa"/>
            <w:tcBorders>
              <w:top w:val="nil"/>
              <w:left w:val="single" w:sz="4" w:space="0" w:color="auto"/>
              <w:bottom w:val="single" w:sz="4" w:space="0" w:color="auto"/>
              <w:right w:val="nil"/>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single" w:sz="4" w:space="0" w:color="auto"/>
              <w:bottom w:val="single" w:sz="4" w:space="0" w:color="auto"/>
              <w:right w:val="single" w:sz="4" w:space="0" w:color="auto"/>
            </w:tcBorders>
            <w:shd w:val="clear" w:color="000000" w:fill="FFFF00"/>
          </w:tcPr>
          <w:p w:rsidR="00B94F20" w:rsidRPr="008B7128" w:rsidRDefault="00B94F20" w:rsidP="00CF53AF">
            <w:pPr>
              <w:rPr>
                <w:color w:val="000000"/>
                <w:sz w:val="24"/>
                <w:szCs w:val="24"/>
              </w:rPr>
            </w:pPr>
            <w:r w:rsidRPr="008B7128">
              <w:rPr>
                <w:color w:val="000000"/>
                <w:sz w:val="24"/>
                <w:szCs w:val="24"/>
              </w:rPr>
              <w:t>Муниципальная программа "Профилактика терроризма, а также минимизация и (или) ликвидация последствий его проявлений на территории городского округа Чапаевск на 2017-2022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71,2</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71,2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45"/>
        </w:trPr>
        <w:tc>
          <w:tcPr>
            <w:tcW w:w="632" w:type="dxa"/>
            <w:tcBorders>
              <w:top w:val="nil"/>
              <w:left w:val="single" w:sz="4" w:space="0" w:color="auto"/>
              <w:bottom w:val="single" w:sz="4" w:space="0" w:color="auto"/>
              <w:right w:val="nil"/>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single" w:sz="4" w:space="0" w:color="auto"/>
              <w:bottom w:val="single" w:sz="4" w:space="0" w:color="auto"/>
              <w:right w:val="single" w:sz="4" w:space="0" w:color="auto"/>
            </w:tcBorders>
            <w:noWrap/>
          </w:tcPr>
          <w:p w:rsidR="00B94F20" w:rsidRPr="008B7128" w:rsidRDefault="00B94F20" w:rsidP="00CF53AF">
            <w:pPr>
              <w:rPr>
                <w:color w:val="000000"/>
                <w:sz w:val="24"/>
                <w:szCs w:val="24"/>
              </w:rPr>
            </w:pPr>
            <w:r w:rsidRPr="008B7128">
              <w:rPr>
                <w:color w:val="000000"/>
                <w:sz w:val="24"/>
                <w:szCs w:val="24"/>
              </w:rPr>
              <w:t>Субсидии бюджетным учреждениям</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71,2</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71,2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3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"Инвентаризация имущества  муниципального образования городской округ Чапаевск на 2018-2020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298,2</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2 369,1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298,2</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2 369,1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rPr>
                <w:color w:val="000000"/>
                <w:sz w:val="24"/>
                <w:szCs w:val="24"/>
              </w:rPr>
            </w:pPr>
            <w:r w:rsidRPr="008B7128">
              <w:rPr>
                <w:color w:val="000000"/>
                <w:sz w:val="24"/>
                <w:szCs w:val="24"/>
              </w:rPr>
              <w:t>Муниципальная программа  "Ремонт и содержание муниципального имущества  муниципального образования городской округ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1 310,0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1 310,0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9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"Приобретение имущества в муниципальную собственность муниципального образования городского округа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192,6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192,6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Защита населения и территории от  чрезвычайных ситуаций природного и техногенного характера, гражданская оборона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435,0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126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shd w:val="clear" w:color="000000" w:fill="FFFF00"/>
          </w:tcPr>
          <w:p w:rsidR="00B94F20" w:rsidRPr="008B7128" w:rsidRDefault="00B94F20" w:rsidP="00CF53AF">
            <w:pPr>
              <w:rPr>
                <w:sz w:val="24"/>
                <w:szCs w:val="24"/>
              </w:rPr>
            </w:pPr>
            <w:r w:rsidRPr="008B7128">
              <w:rPr>
                <w:sz w:val="24"/>
                <w:szCs w:val="24"/>
              </w:rPr>
              <w:t>Муниципальная программа "Комплексное благоустройство территории г.о</w:t>
            </w:r>
            <w:proofErr w:type="gramStart"/>
            <w:r w:rsidRPr="008B7128">
              <w:rPr>
                <w:sz w:val="24"/>
                <w:szCs w:val="24"/>
              </w:rPr>
              <w:t>.Ч</w:t>
            </w:r>
            <w:proofErr w:type="gramEnd"/>
            <w:r w:rsidRPr="008B7128">
              <w:rPr>
                <w:sz w:val="24"/>
                <w:szCs w:val="24"/>
              </w:rPr>
              <w:t>апаевск и поддержание функционального состояния  гидротехнического сооружения  и социально-значимых объектов г.о.Чапаевск на 2018-2022 годы"</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435,0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single" w:sz="4" w:space="0" w:color="auto"/>
              <w:bottom w:val="single" w:sz="4" w:space="0" w:color="auto"/>
              <w:right w:val="single" w:sz="4" w:space="0" w:color="000000"/>
            </w:tcBorders>
            <w:shd w:val="clear" w:color="000000" w:fill="FFFFFF"/>
          </w:tcPr>
          <w:p w:rsidR="00B94F20" w:rsidRPr="008B7128" w:rsidRDefault="00B94F20" w:rsidP="00CF53AF">
            <w:pPr>
              <w:jc w:val="center"/>
              <w:rPr>
                <w:sz w:val="24"/>
                <w:szCs w:val="24"/>
              </w:rPr>
            </w:pPr>
            <w:r w:rsidRPr="008B7128">
              <w:rPr>
                <w:sz w:val="24"/>
                <w:szCs w:val="24"/>
              </w:rPr>
              <w:t>3100000000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435,0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Дорожное хозяйство (дорожные фонды)</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09</w:t>
            </w:r>
          </w:p>
        </w:tc>
        <w:tc>
          <w:tcPr>
            <w:tcW w:w="801" w:type="dxa"/>
            <w:tcBorders>
              <w:top w:val="nil"/>
              <w:left w:val="nil"/>
              <w:bottom w:val="single" w:sz="4" w:space="0" w:color="auto"/>
              <w:right w:val="nil"/>
            </w:tcBorders>
            <w:shd w:val="clear" w:color="000000" w:fill="FFFFFF"/>
          </w:tcPr>
          <w:p w:rsidR="00B94F20" w:rsidRPr="008B7128" w:rsidRDefault="00B94F20" w:rsidP="00CF53AF">
            <w:pPr>
              <w:jc w:val="center"/>
              <w:rPr>
                <w:sz w:val="24"/>
                <w:szCs w:val="24"/>
              </w:rPr>
            </w:pPr>
            <w:r w:rsidRPr="008B7128">
              <w:rPr>
                <w:sz w:val="24"/>
                <w:szCs w:val="24"/>
              </w:rPr>
              <w:t> </w:t>
            </w:r>
          </w:p>
        </w:tc>
        <w:tc>
          <w:tcPr>
            <w:tcW w:w="682"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7 393,5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7 393,5</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"Повышение безопасности дорожного движения в городском округе Чапаевск  на 2018-2020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7 393,5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7 393,5</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Устройство светофорных объектов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7 393,5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7 393,5</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7 393,5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7 393,5</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"Информационное общество" на 2019-2021 г.г.</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866,7</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1 432,7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771,7</w:t>
            </w:r>
          </w:p>
        </w:tc>
      </w:tr>
      <w:tr w:rsidR="00B94F20" w:rsidRPr="008B7128" w:rsidTr="00C31CBB">
        <w:trPr>
          <w:cantSplit/>
          <w:trHeight w:val="612"/>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vAlign w:val="bottom"/>
          </w:tcPr>
          <w:p w:rsidR="00B94F20" w:rsidRPr="008B7128" w:rsidRDefault="00B94F20" w:rsidP="00CF53AF">
            <w:pPr>
              <w:rPr>
                <w:color w:val="000000"/>
                <w:sz w:val="24"/>
                <w:szCs w:val="24"/>
              </w:rPr>
            </w:pPr>
            <w:r w:rsidRPr="008B7128">
              <w:rPr>
                <w:color w:val="000000"/>
                <w:sz w:val="24"/>
                <w:szCs w:val="24"/>
              </w:rPr>
              <w:t>Подпрограмма "Информационно-техническое сопровождение справочно-информационных систем и иного программного обеспечения"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566,0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566,0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6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proofErr w:type="spellStart"/>
            <w:r w:rsidRPr="008B7128">
              <w:rPr>
                <w:color w:val="000000"/>
                <w:sz w:val="24"/>
                <w:szCs w:val="24"/>
              </w:rPr>
              <w:t>Непрограммные</w:t>
            </w:r>
            <w:proofErr w:type="spellEnd"/>
            <w:r w:rsidRPr="008B7128">
              <w:rPr>
                <w:color w:val="000000"/>
                <w:sz w:val="24"/>
                <w:szCs w:val="24"/>
              </w:rPr>
              <w:t xml:space="preserve"> направления расходов бюджета городского округа в сфере национальной экономики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9090000000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866,7</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866,7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771,7</w:t>
            </w:r>
          </w:p>
        </w:tc>
      </w:tr>
      <w:tr w:rsidR="00B94F20" w:rsidRPr="008B7128" w:rsidTr="00C31CBB">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90900S3410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866,7</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866,7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771,7</w:t>
            </w:r>
          </w:p>
        </w:tc>
      </w:tr>
      <w:tr w:rsidR="00B94F20" w:rsidRPr="008B7128" w:rsidTr="00C31CBB">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Жилищное хозяйство</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01</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6 596,8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31CBB">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капитального ремонта общего имущества в многоквартирных домах, расположенных на территории городского округа Чапаевск</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6 296,8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6 296,8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12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мероприятий по организации сбора,</w:t>
            </w:r>
            <w:r>
              <w:rPr>
                <w:sz w:val="24"/>
                <w:szCs w:val="24"/>
              </w:rPr>
              <w:t xml:space="preserve"> </w:t>
            </w:r>
            <w:r w:rsidRPr="008B7128">
              <w:rPr>
                <w:sz w:val="24"/>
                <w:szCs w:val="24"/>
              </w:rPr>
              <w:t xml:space="preserve">вывоза, утилизации и переработке бытовых и промышленных </w:t>
            </w:r>
            <w:r w:rsidRPr="008B7128">
              <w:rPr>
                <w:color w:val="FF0000"/>
                <w:sz w:val="24"/>
                <w:szCs w:val="24"/>
              </w:rPr>
              <w:t>отходов</w:t>
            </w:r>
            <w:r w:rsidRPr="008B7128">
              <w:rPr>
                <w:sz w:val="24"/>
                <w:szCs w:val="24"/>
              </w:rPr>
              <w:t>, созданию условий для развития производств по использованию вторичных ресурсов на территории городского округа Чапаевск на 2013-2020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300,0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63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2800000000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300,0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Коммунальное хозяйство</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14 124,2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7 217,8</w:t>
            </w:r>
          </w:p>
        </w:tc>
      </w:tr>
      <w:tr w:rsidR="00B94F20" w:rsidRPr="008B7128" w:rsidTr="00C31CBB">
        <w:trPr>
          <w:cantSplit/>
          <w:trHeight w:val="12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мероприятий по организации сбора,</w:t>
            </w:r>
            <w:r>
              <w:rPr>
                <w:sz w:val="24"/>
                <w:szCs w:val="24"/>
              </w:rPr>
              <w:t xml:space="preserve"> </w:t>
            </w:r>
            <w:r w:rsidRPr="008B7128">
              <w:rPr>
                <w:sz w:val="24"/>
                <w:szCs w:val="24"/>
              </w:rPr>
              <w:t xml:space="preserve">вывоза, утилизации и переработке бытовых и промышленных </w:t>
            </w:r>
            <w:r w:rsidRPr="008B7128">
              <w:rPr>
                <w:color w:val="FF0000"/>
                <w:sz w:val="24"/>
                <w:szCs w:val="24"/>
              </w:rPr>
              <w:t>отходов</w:t>
            </w:r>
            <w:r w:rsidRPr="008B7128">
              <w:rPr>
                <w:sz w:val="24"/>
                <w:szCs w:val="24"/>
              </w:rPr>
              <w:t>, созданию условий для развития производств по использованию вторичных ресурсов на территории городского округа Чапаевск на 2013-2020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nil"/>
              <w:right w:val="single" w:sz="4" w:space="0" w:color="auto"/>
            </w:tcBorders>
          </w:tcPr>
          <w:p w:rsidR="00B94F20" w:rsidRPr="008B7128" w:rsidRDefault="00B94F20" w:rsidP="00CF53AF">
            <w:pPr>
              <w:jc w:val="right"/>
              <w:rPr>
                <w:sz w:val="24"/>
                <w:szCs w:val="24"/>
              </w:rPr>
            </w:pPr>
            <w:r w:rsidRPr="008B7128">
              <w:rPr>
                <w:sz w:val="24"/>
                <w:szCs w:val="24"/>
              </w:rPr>
              <w:t>506,4</w:t>
            </w:r>
          </w:p>
        </w:tc>
        <w:tc>
          <w:tcPr>
            <w:tcW w:w="1285" w:type="dxa"/>
            <w:tcBorders>
              <w:top w:val="nil"/>
              <w:left w:val="nil"/>
              <w:bottom w:val="nil"/>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FF"/>
          </w:tcPr>
          <w:p w:rsidR="00B94F20" w:rsidRPr="008B7128" w:rsidRDefault="00B94F20" w:rsidP="00CF53AF">
            <w:pPr>
              <w:jc w:val="both"/>
              <w:rPr>
                <w:sz w:val="24"/>
                <w:szCs w:val="24"/>
              </w:rPr>
            </w:pPr>
            <w:r w:rsidRPr="008B7128">
              <w:rPr>
                <w:sz w:val="24"/>
                <w:szCs w:val="24"/>
              </w:rPr>
              <w:t>Устройство контейнерных и бункерных площадок</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2800042400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506,4</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2800042400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506,4</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201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"Реализация мер поддержки за счет средств бюджета городского округа Чапаевск юридических лиц, индивидуальных предпринимателей, производителей товаров, работ, услуг, осуществляющих свою деятельность на территории городского округа Чапаевск, в целях возмещения указанным лицам затрат в связи  с осуществлением социально значимой деятельности на 2017-2019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2 400,0</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810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2 400,0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развития жилищно-коммунального хозяйства городского округа Чапаевск на 2016-2020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nil"/>
              <w:right w:val="single" w:sz="4" w:space="0" w:color="auto"/>
            </w:tcBorders>
          </w:tcPr>
          <w:p w:rsidR="00B94F20" w:rsidRPr="008B7128" w:rsidRDefault="00B94F20" w:rsidP="00CF53AF">
            <w:pPr>
              <w:jc w:val="center"/>
              <w:rPr>
                <w:sz w:val="24"/>
                <w:szCs w:val="24"/>
              </w:rPr>
            </w:pPr>
            <w:r>
              <w:rPr>
                <w:sz w:val="24"/>
                <w:szCs w:val="24"/>
              </w:rPr>
              <w:t>40,5</w:t>
            </w:r>
            <w:r w:rsidRPr="008B7128">
              <w:rPr>
                <w:sz w:val="24"/>
                <w:szCs w:val="24"/>
              </w:rPr>
              <w:t> </w:t>
            </w:r>
          </w:p>
        </w:tc>
        <w:tc>
          <w:tcPr>
            <w:tcW w:w="1381" w:type="dxa"/>
            <w:tcBorders>
              <w:top w:val="nil"/>
              <w:left w:val="nil"/>
              <w:bottom w:val="nil"/>
              <w:right w:val="single" w:sz="4" w:space="0" w:color="auto"/>
            </w:tcBorders>
          </w:tcPr>
          <w:p w:rsidR="00B94F20" w:rsidRPr="008B7128" w:rsidRDefault="00B94F20" w:rsidP="00CF53AF">
            <w:pPr>
              <w:jc w:val="right"/>
              <w:rPr>
                <w:sz w:val="24"/>
                <w:szCs w:val="24"/>
              </w:rPr>
            </w:pPr>
            <w:r w:rsidRPr="008B7128">
              <w:rPr>
                <w:sz w:val="24"/>
                <w:szCs w:val="24"/>
              </w:rPr>
              <w:t>11 217,8</w:t>
            </w:r>
          </w:p>
        </w:tc>
        <w:tc>
          <w:tcPr>
            <w:tcW w:w="1285" w:type="dxa"/>
            <w:tcBorders>
              <w:top w:val="nil"/>
              <w:left w:val="nil"/>
              <w:bottom w:val="nil"/>
              <w:right w:val="single" w:sz="4" w:space="0" w:color="auto"/>
            </w:tcBorders>
          </w:tcPr>
          <w:p w:rsidR="00B94F20" w:rsidRPr="008B7128" w:rsidRDefault="00B94F20" w:rsidP="00CF53AF">
            <w:pPr>
              <w:jc w:val="right"/>
              <w:rPr>
                <w:sz w:val="24"/>
                <w:szCs w:val="24"/>
              </w:rPr>
            </w:pPr>
            <w:r w:rsidRPr="008B7128">
              <w:rPr>
                <w:sz w:val="24"/>
                <w:szCs w:val="24"/>
              </w:rPr>
              <w:t>7 217,8</w:t>
            </w:r>
          </w:p>
        </w:tc>
      </w:tr>
      <w:tr w:rsidR="00B94F20" w:rsidRPr="008B7128" w:rsidTr="00C31CBB">
        <w:trPr>
          <w:cantSplit/>
          <w:trHeight w:val="166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Подпрограмма "Мероприятия, направленные на развитие системы коммунальной инфраструктуры г.о</w:t>
            </w:r>
            <w:proofErr w:type="gramStart"/>
            <w:r w:rsidRPr="008B7128">
              <w:rPr>
                <w:color w:val="000000"/>
                <w:sz w:val="24"/>
                <w:szCs w:val="24"/>
              </w:rPr>
              <w:t>.Ч</w:t>
            </w:r>
            <w:proofErr w:type="gramEnd"/>
            <w:r w:rsidRPr="008B7128">
              <w:rPr>
                <w:color w:val="000000"/>
                <w:sz w:val="24"/>
                <w:szCs w:val="24"/>
              </w:rPr>
              <w:t>апаевск, строительство (реконструкция) промышленных объектов и объектов инфраструктуры г.о.Чапаевск, строительство (реконструкция) промышленных объектов и объектов социально-бытового назначения, обеспечение потребностей жилищного строительства"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4330000000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11 217,8</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7 217,8</w:t>
            </w:r>
          </w:p>
        </w:tc>
      </w:tr>
      <w:tr w:rsidR="00B94F20" w:rsidRPr="008B7128" w:rsidTr="00C31CBB">
        <w:trPr>
          <w:cantSplit/>
          <w:trHeight w:val="9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nil"/>
              <w:right w:val="nil"/>
            </w:tcBorders>
            <w:vAlign w:val="center"/>
          </w:tcPr>
          <w:p w:rsidR="00B94F20" w:rsidRPr="008B7128" w:rsidRDefault="00B94F20" w:rsidP="00CF53AF">
            <w:pPr>
              <w:jc w:val="both"/>
              <w:rPr>
                <w:sz w:val="24"/>
                <w:szCs w:val="24"/>
              </w:rPr>
            </w:pPr>
            <w:r w:rsidRPr="008B7128">
              <w:rPr>
                <w:sz w:val="24"/>
                <w:szCs w:val="24"/>
              </w:rPr>
              <w:t xml:space="preserve">Замена водогрейного котла ТВГМ-30 </w:t>
            </w:r>
            <w:proofErr w:type="spellStart"/>
            <w:r w:rsidRPr="008B7128">
              <w:rPr>
                <w:sz w:val="24"/>
                <w:szCs w:val="24"/>
              </w:rPr>
              <w:t>ст.№</w:t>
            </w:r>
            <w:proofErr w:type="spellEnd"/>
            <w:r w:rsidRPr="008B7128">
              <w:rPr>
                <w:sz w:val="24"/>
                <w:szCs w:val="24"/>
              </w:rPr>
              <w:t xml:space="preserve"> 1на два водогрейных котла  LAVART 12000M </w:t>
            </w:r>
            <w:proofErr w:type="spellStart"/>
            <w:r w:rsidRPr="008B7128">
              <w:rPr>
                <w:sz w:val="24"/>
                <w:szCs w:val="24"/>
              </w:rPr>
              <w:t>c</w:t>
            </w:r>
            <w:proofErr w:type="spellEnd"/>
            <w:r w:rsidRPr="008B7128">
              <w:rPr>
                <w:sz w:val="24"/>
                <w:szCs w:val="24"/>
              </w:rPr>
              <w:t xml:space="preserve"> газовой автоматикой безопасности системы газоснабжения котельной 24 «В»</w:t>
            </w:r>
          </w:p>
        </w:tc>
        <w:tc>
          <w:tcPr>
            <w:tcW w:w="490" w:type="dxa"/>
            <w:tcBorders>
              <w:top w:val="nil"/>
              <w:left w:val="single" w:sz="4" w:space="0" w:color="auto"/>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43300S2404</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40,5</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7217,8</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7217,8</w:t>
            </w:r>
          </w:p>
        </w:tc>
      </w:tr>
      <w:tr w:rsidR="00B94F20" w:rsidRPr="008B7128" w:rsidTr="00C31CBB">
        <w:trPr>
          <w:cantSplit/>
          <w:trHeight w:val="3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43300S2404</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40,5</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7217,8</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7217,8</w:t>
            </w:r>
          </w:p>
        </w:tc>
      </w:tr>
      <w:tr w:rsidR="00B94F20" w:rsidRPr="008B7128" w:rsidTr="00C31CBB">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Техническое перевооружение котельной "ЧОЗИП"</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4330042407</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4 000,0</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435"/>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vAlign w:val="center"/>
          </w:tcPr>
          <w:p w:rsidR="00B94F20" w:rsidRPr="008B7128" w:rsidRDefault="00B94F20" w:rsidP="00CF53AF">
            <w:pPr>
              <w:jc w:val="center"/>
              <w:rPr>
                <w:sz w:val="24"/>
                <w:szCs w:val="24"/>
              </w:rPr>
            </w:pPr>
            <w:r w:rsidRPr="008B7128">
              <w:rPr>
                <w:sz w:val="24"/>
                <w:szCs w:val="24"/>
              </w:rPr>
              <w:t>4330042407</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4 000,0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42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jc w:val="both"/>
              <w:rPr>
                <w:color w:val="000000"/>
                <w:sz w:val="24"/>
                <w:szCs w:val="24"/>
              </w:rPr>
            </w:pPr>
            <w:r w:rsidRPr="008B7128">
              <w:rPr>
                <w:sz w:val="24"/>
                <w:szCs w:val="24"/>
              </w:rPr>
              <w:t>Благоустройство</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b/>
                <w:bCs/>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b/>
                <w:bCs/>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vAlign w:val="center"/>
          </w:tcPr>
          <w:p w:rsidR="00B94F20" w:rsidRPr="008B7128" w:rsidRDefault="00B94F20" w:rsidP="00CF53AF">
            <w:pPr>
              <w:jc w:val="center"/>
              <w:rPr>
                <w:sz w:val="24"/>
                <w:szCs w:val="24"/>
              </w:rPr>
            </w:pPr>
            <w:r w:rsidRPr="008B7128">
              <w:rPr>
                <w:sz w:val="24"/>
                <w:szCs w:val="24"/>
              </w:rPr>
              <w:t> </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b/>
                <w:bCs/>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b/>
                <w:bCs/>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b/>
                <w:bCs/>
                <w:sz w:val="24"/>
                <w:szCs w:val="24"/>
              </w:rPr>
              <w:t>17 852,1</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b/>
                <w:bCs/>
                <w:sz w:val="24"/>
                <w:szCs w:val="24"/>
              </w:rPr>
              <w:t>2 000,0</w:t>
            </w:r>
          </w:p>
        </w:tc>
      </w:tr>
      <w:tr w:rsidR="00B94F20" w:rsidRPr="008B7128" w:rsidTr="00C31CBB">
        <w:trPr>
          <w:cantSplit/>
          <w:trHeight w:val="99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shd w:val="clear" w:color="000000" w:fill="FFFF00"/>
          </w:tcPr>
          <w:p w:rsidR="00B94F20" w:rsidRPr="008B7128" w:rsidRDefault="00B94F20" w:rsidP="00CF53AF">
            <w:pPr>
              <w:rPr>
                <w:sz w:val="24"/>
                <w:szCs w:val="24"/>
              </w:rPr>
            </w:pPr>
            <w:r w:rsidRPr="008B7128">
              <w:rPr>
                <w:sz w:val="24"/>
                <w:szCs w:val="24"/>
              </w:rPr>
              <w:t>Муниципальная программа "Комплексное благоустройство территории г.о</w:t>
            </w:r>
            <w:proofErr w:type="gramStart"/>
            <w:r w:rsidRPr="008B7128">
              <w:rPr>
                <w:sz w:val="24"/>
                <w:szCs w:val="24"/>
              </w:rPr>
              <w:t>.Ч</w:t>
            </w:r>
            <w:proofErr w:type="gramEnd"/>
            <w:r w:rsidRPr="008B7128">
              <w:rPr>
                <w:sz w:val="24"/>
                <w:szCs w:val="24"/>
              </w:rPr>
              <w:t>апаевск и поддержание функционального состояния  гидротехнического сооружения  и социально-значимых объектов г.о.Чапаевск на 2018-2022 годы"</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16 166,8</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2 000,0</w:t>
            </w:r>
          </w:p>
        </w:tc>
      </w:tr>
      <w:tr w:rsidR="00B94F20" w:rsidRPr="008B7128" w:rsidTr="00C31CBB">
        <w:trPr>
          <w:cantSplit/>
          <w:trHeight w:val="62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shd w:val="clear" w:color="000000" w:fill="FFFFFF"/>
          </w:tcPr>
          <w:p w:rsidR="00B94F20" w:rsidRPr="008B7128" w:rsidRDefault="00B94F20" w:rsidP="00CF53AF">
            <w:pPr>
              <w:jc w:val="center"/>
              <w:rPr>
                <w:sz w:val="24"/>
                <w:szCs w:val="24"/>
              </w:rPr>
            </w:pPr>
            <w:r w:rsidRPr="008B7128">
              <w:rPr>
                <w:sz w:val="24"/>
                <w:szCs w:val="24"/>
              </w:rPr>
              <w:t>3100000000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14 386,8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2 000,0</w:t>
            </w:r>
          </w:p>
        </w:tc>
      </w:tr>
      <w:tr w:rsidR="00B94F20" w:rsidRPr="008B7128" w:rsidTr="00C31CBB">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 в т.ч.:</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shd w:val="clear" w:color="000000" w:fill="FFFFFF"/>
          </w:tcPr>
          <w:p w:rsidR="00B94F20" w:rsidRPr="008B7128" w:rsidRDefault="00B94F20" w:rsidP="00CF53AF">
            <w:pPr>
              <w:jc w:val="center"/>
              <w:rPr>
                <w:sz w:val="24"/>
                <w:szCs w:val="24"/>
              </w:rPr>
            </w:pPr>
            <w:r w:rsidRPr="008B7128">
              <w:rPr>
                <w:sz w:val="24"/>
                <w:szCs w:val="24"/>
              </w:rPr>
              <w:t>3100000000</w:t>
            </w:r>
          </w:p>
        </w:tc>
        <w:tc>
          <w:tcPr>
            <w:tcW w:w="576"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410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1 780,0</w:t>
            </w:r>
          </w:p>
        </w:tc>
        <w:tc>
          <w:tcPr>
            <w:tcW w:w="1285"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6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Проведение мероприятий по благоустройству общественных территорий городского округа по адресу : ул</w:t>
            </w:r>
            <w:proofErr w:type="gramStart"/>
            <w:r w:rsidRPr="008B7128">
              <w:rPr>
                <w:color w:val="000000"/>
                <w:sz w:val="24"/>
                <w:szCs w:val="24"/>
              </w:rPr>
              <w:t>.Ж</w:t>
            </w:r>
            <w:proofErr w:type="gramEnd"/>
            <w:r w:rsidRPr="008B7128">
              <w:rPr>
                <w:color w:val="000000"/>
                <w:sz w:val="24"/>
                <w:szCs w:val="24"/>
              </w:rPr>
              <w:t>елезнодорожная,3; ул.Запорожская, 22-26</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shd w:val="clear" w:color="000000" w:fill="FFFFFF"/>
          </w:tcPr>
          <w:p w:rsidR="00B94F20" w:rsidRPr="008B7128" w:rsidRDefault="00B94F20" w:rsidP="00CF53AF">
            <w:pPr>
              <w:jc w:val="center"/>
              <w:rPr>
                <w:sz w:val="24"/>
                <w:szCs w:val="24"/>
              </w:rPr>
            </w:pPr>
            <w:r w:rsidRPr="008B7128">
              <w:rPr>
                <w:sz w:val="24"/>
                <w:szCs w:val="24"/>
              </w:rPr>
              <w:t>3100042401</w:t>
            </w:r>
          </w:p>
        </w:tc>
        <w:tc>
          <w:tcPr>
            <w:tcW w:w="576"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nil"/>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280,0</w:t>
            </w:r>
          </w:p>
        </w:tc>
        <w:tc>
          <w:tcPr>
            <w:tcW w:w="1285"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Приобретение  скульптуры "Сергий Радонежский"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3100042403</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1 500,0</w:t>
            </w:r>
          </w:p>
        </w:tc>
        <w:tc>
          <w:tcPr>
            <w:tcW w:w="1285"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75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"Ремонт и содержание муниципального имущества  муниципального образования городской округ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1 685,3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257"/>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1 685,3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12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Социальное обеспечение населения</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1 781,0</w:t>
            </w:r>
          </w:p>
        </w:tc>
        <w:tc>
          <w:tcPr>
            <w:tcW w:w="1285"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1 781,0</w:t>
            </w:r>
          </w:p>
        </w:tc>
      </w:tr>
      <w:tr w:rsidR="00B94F20" w:rsidRPr="008B7128" w:rsidTr="00CF53AF">
        <w:trPr>
          <w:cantSplit/>
          <w:trHeight w:val="9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vAlign w:val="center"/>
          </w:tcPr>
          <w:p w:rsidR="00B94F20" w:rsidRPr="008B7128" w:rsidRDefault="00B94F20" w:rsidP="00CF53AF">
            <w:pPr>
              <w:jc w:val="both"/>
              <w:rPr>
                <w:sz w:val="24"/>
                <w:szCs w:val="24"/>
              </w:rPr>
            </w:pPr>
            <w:r w:rsidRPr="008B7128">
              <w:rPr>
                <w:sz w:val="24"/>
                <w:szCs w:val="24"/>
              </w:rPr>
              <w:t>Муниципальная программа "Обеспечение жильем детей-сирот и детей, оставшихся без попечения родителей, и лиц из их числа, а также отдельных категорий граждан в городском округе Чапаевск" на 2016-2020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1 781,0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1 781,0</w:t>
            </w:r>
          </w:p>
        </w:tc>
      </w:tr>
      <w:tr w:rsidR="00B94F20" w:rsidRPr="008B7128" w:rsidTr="00CF53AF">
        <w:trPr>
          <w:cantSplit/>
          <w:trHeight w:val="60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Социальные выплаты гражданам, кроме публичных нормативных социальных выплат</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1 781,0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1 781,0</w:t>
            </w:r>
          </w:p>
        </w:tc>
      </w:tr>
      <w:tr w:rsidR="00B94F20" w:rsidRPr="008B7128" w:rsidTr="00CF53AF">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Охрана семьи и детства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22 418,9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22 418,9</w:t>
            </w:r>
          </w:p>
        </w:tc>
      </w:tr>
      <w:tr w:rsidR="00B94F20" w:rsidRPr="008B7128" w:rsidTr="00C31CBB">
        <w:trPr>
          <w:cantSplit/>
          <w:trHeight w:val="738"/>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vAlign w:val="center"/>
          </w:tcPr>
          <w:p w:rsidR="00B94F20" w:rsidRPr="008B7128" w:rsidRDefault="00B94F20" w:rsidP="00CF53AF">
            <w:pPr>
              <w:jc w:val="both"/>
              <w:rPr>
                <w:sz w:val="24"/>
                <w:szCs w:val="24"/>
              </w:rPr>
            </w:pPr>
            <w:r w:rsidRPr="008B7128">
              <w:rPr>
                <w:sz w:val="24"/>
                <w:szCs w:val="24"/>
              </w:rPr>
              <w:t>Муниципальная программа "Обеспечение жильем детей-сирот и детей, оставшихся без попечения родителей, и лиц из их числа, а также отдельных категорий граждан в городском округе Чапаевск" на 2016-2020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22 418,9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22 418,9</w:t>
            </w:r>
          </w:p>
        </w:tc>
      </w:tr>
      <w:tr w:rsidR="00B94F20" w:rsidRPr="008B7128" w:rsidTr="00CF53AF">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42000R0820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2 241,9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2 241,9</w:t>
            </w:r>
          </w:p>
        </w:tc>
      </w:tr>
      <w:tr w:rsidR="00B94F20" w:rsidRPr="008B7128" w:rsidTr="00CF53AF">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42000Z0820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20 177,0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20 177,0</w:t>
            </w:r>
          </w:p>
        </w:tc>
      </w:tr>
      <w:tr w:rsidR="00B94F20" w:rsidRPr="008B7128" w:rsidTr="00CF53AF">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Периодическая печать и издательства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12</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4 871,3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31CBB">
        <w:trPr>
          <w:cantSplit/>
          <w:trHeight w:val="397"/>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"Информационное общество" на 2019-2021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12</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4 871,3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361"/>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Подпрограмма "Опубликование муниципальных правовых актов и иной официальной информации городского округа Чапаевск" на 2019 -2021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12</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4 871,3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Субсидии автономным учреждениям</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12</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4 871,3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369"/>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606</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jc w:val="both"/>
              <w:rPr>
                <w:b/>
                <w:bCs/>
                <w:color w:val="800080"/>
                <w:sz w:val="24"/>
                <w:szCs w:val="24"/>
              </w:rPr>
            </w:pPr>
            <w:r w:rsidRPr="008B7128">
              <w:rPr>
                <w:b/>
                <w:bCs/>
                <w:color w:val="800080"/>
                <w:sz w:val="24"/>
                <w:szCs w:val="24"/>
              </w:rPr>
              <w:t>Муниципальное казенное учреждение "Департамент  строительства  администрации городского округа Чапаевск"</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 </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single" w:sz="4" w:space="0" w:color="auto"/>
              <w:left w:val="nil"/>
              <w:bottom w:val="single" w:sz="4" w:space="0" w:color="auto"/>
              <w:right w:val="single" w:sz="4" w:space="0" w:color="auto"/>
            </w:tcBorders>
            <w:shd w:val="clear" w:color="000000" w:fill="FFFFFF"/>
          </w:tcPr>
          <w:p w:rsidR="00B94F20" w:rsidRPr="008B7128" w:rsidRDefault="00B94F20" w:rsidP="00CF53AF">
            <w:pPr>
              <w:jc w:val="center"/>
              <w:rPr>
                <w:b/>
                <w:bCs/>
                <w:sz w:val="24"/>
                <w:szCs w:val="24"/>
              </w:rPr>
            </w:pPr>
            <w:r w:rsidRPr="008B7128">
              <w:rPr>
                <w:b/>
                <w:bCs/>
                <w:sz w:val="24"/>
                <w:szCs w:val="24"/>
              </w:rPr>
              <w:t>1 193,0</w:t>
            </w:r>
          </w:p>
        </w:tc>
        <w:tc>
          <w:tcPr>
            <w:tcW w:w="1381" w:type="dxa"/>
            <w:tcBorders>
              <w:top w:val="single" w:sz="4" w:space="0" w:color="auto"/>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287 072,7</w:t>
            </w:r>
          </w:p>
        </w:tc>
        <w:tc>
          <w:tcPr>
            <w:tcW w:w="1285" w:type="dxa"/>
            <w:tcBorders>
              <w:top w:val="single" w:sz="4" w:space="0" w:color="auto"/>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199 345,2</w:t>
            </w:r>
          </w:p>
        </w:tc>
      </w:tr>
      <w:tr w:rsidR="00B94F20" w:rsidRPr="008B7128" w:rsidTr="00C31CBB">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общегосударственные вопросы</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b/>
                <w:bCs/>
                <w:sz w:val="24"/>
                <w:szCs w:val="24"/>
              </w:rPr>
            </w:pPr>
            <w:r w:rsidRPr="008B7128">
              <w:rPr>
                <w:b/>
                <w:bCs/>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nil"/>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nil"/>
              <w:right w:val="single" w:sz="4" w:space="0" w:color="auto"/>
            </w:tcBorders>
          </w:tcPr>
          <w:p w:rsidR="00B94F20" w:rsidRPr="008B7128" w:rsidRDefault="00B94F20" w:rsidP="00CF53AF">
            <w:pPr>
              <w:jc w:val="right"/>
              <w:rPr>
                <w:b/>
                <w:bCs/>
                <w:sz w:val="24"/>
                <w:szCs w:val="24"/>
              </w:rPr>
            </w:pPr>
            <w:r w:rsidRPr="008B7128">
              <w:rPr>
                <w:b/>
                <w:bCs/>
                <w:sz w:val="24"/>
                <w:szCs w:val="24"/>
              </w:rPr>
              <w:t>19 508,6</w:t>
            </w:r>
          </w:p>
        </w:tc>
        <w:tc>
          <w:tcPr>
            <w:tcW w:w="1285" w:type="dxa"/>
            <w:tcBorders>
              <w:top w:val="nil"/>
              <w:left w:val="nil"/>
              <w:bottom w:val="nil"/>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6 690,6</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общегосударственных вопросов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6 670,9</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nil"/>
              <w:right w:val="single" w:sz="4" w:space="0" w:color="auto"/>
            </w:tcBorders>
          </w:tcPr>
          <w:p w:rsidR="00B94F20" w:rsidRPr="008B7128" w:rsidRDefault="00B94F20" w:rsidP="00CF53AF">
            <w:pPr>
              <w:jc w:val="right"/>
              <w:rPr>
                <w:sz w:val="24"/>
                <w:szCs w:val="24"/>
              </w:rPr>
            </w:pPr>
            <w:r w:rsidRPr="008B7128">
              <w:rPr>
                <w:sz w:val="24"/>
                <w:szCs w:val="24"/>
              </w:rPr>
              <w:t>6 316,1</w:t>
            </w:r>
          </w:p>
        </w:tc>
        <w:tc>
          <w:tcPr>
            <w:tcW w:w="1285" w:type="dxa"/>
            <w:tcBorders>
              <w:top w:val="nil"/>
              <w:left w:val="nil"/>
              <w:bottom w:val="nil"/>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261,5</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lastRenderedPageBreak/>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93,3</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646"/>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proofErr w:type="spellStart"/>
            <w:r w:rsidRPr="008B7128">
              <w:rPr>
                <w:color w:val="000000"/>
                <w:sz w:val="24"/>
                <w:szCs w:val="24"/>
              </w:rPr>
              <w:t>Непрограммные</w:t>
            </w:r>
            <w:proofErr w:type="spellEnd"/>
            <w:r w:rsidRPr="008B7128">
              <w:rPr>
                <w:color w:val="000000"/>
                <w:sz w:val="24"/>
                <w:szCs w:val="24"/>
              </w:rPr>
              <w:t xml:space="preserve"> направления расходов бюджета городского округа </w:t>
            </w:r>
            <w:r>
              <w:rPr>
                <w:color w:val="000000"/>
                <w:sz w:val="24"/>
                <w:szCs w:val="24"/>
              </w:rPr>
              <w:t>на исполне</w:t>
            </w:r>
            <w:r w:rsidRPr="008B7128">
              <w:rPr>
                <w:color w:val="000000"/>
                <w:sz w:val="24"/>
                <w:szCs w:val="24"/>
              </w:rPr>
              <w:t>ние судебных актов, уплату штрафов и других расходов, носящих разовый характер</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9070000000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16,7</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19,7</w:t>
            </w:r>
          </w:p>
        </w:tc>
        <w:tc>
          <w:tcPr>
            <w:tcW w:w="1285" w:type="dxa"/>
            <w:tcBorders>
              <w:top w:val="nil"/>
              <w:left w:val="nil"/>
              <w:bottom w:val="nil"/>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Исполнение судебных актов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9070000000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830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16,7</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19,7</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rPr>
                <w:color w:val="000000"/>
                <w:sz w:val="24"/>
                <w:szCs w:val="24"/>
              </w:rPr>
            </w:pPr>
            <w:r w:rsidRPr="008B7128">
              <w:rPr>
                <w:color w:val="000000"/>
                <w:sz w:val="24"/>
                <w:szCs w:val="24"/>
              </w:rPr>
              <w:t>Муниципальная программа  "Ремонт и содержание муниципального имущества  муниципального образования городской округ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729,3</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729,3</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572"/>
        </w:trPr>
        <w:tc>
          <w:tcPr>
            <w:tcW w:w="632" w:type="dxa"/>
            <w:tcBorders>
              <w:top w:val="nil"/>
              <w:left w:val="single" w:sz="4" w:space="0" w:color="auto"/>
              <w:bottom w:val="single" w:sz="4" w:space="0" w:color="auto"/>
              <w:right w:val="single" w:sz="4" w:space="0" w:color="auto"/>
            </w:tcBorders>
            <w:shd w:val="clear" w:color="000000" w:fill="FFFFFF"/>
          </w:tcPr>
          <w:p w:rsidR="00B94F20" w:rsidRPr="008B7128" w:rsidRDefault="00B94F20" w:rsidP="00CF53AF">
            <w:pPr>
              <w:jc w:val="right"/>
              <w:rPr>
                <w:color w:val="FFFFFF"/>
                <w:sz w:val="24"/>
                <w:szCs w:val="24"/>
              </w:rPr>
            </w:pPr>
            <w:r w:rsidRPr="008B7128">
              <w:rPr>
                <w:color w:val="FFFFFF"/>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"Организация  градостроительной и архитектурной деятельности  на территории  городского округа Чапаевск на 2018-2020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color w:val="FF6600"/>
                <w:sz w:val="24"/>
                <w:szCs w:val="24"/>
              </w:rPr>
            </w:pPr>
            <w:r w:rsidRPr="008B7128">
              <w:rPr>
                <w:color w:val="FF6600"/>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10 805,9</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казенных учреждений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110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9 522,0</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1 279,6</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4,3</w:t>
            </w:r>
          </w:p>
        </w:tc>
        <w:tc>
          <w:tcPr>
            <w:tcW w:w="1285" w:type="dxa"/>
            <w:tcBorders>
              <w:top w:val="nil"/>
              <w:left w:val="nil"/>
              <w:bottom w:val="nil"/>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по обеспечению деятельности органов местного самоуправления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nil"/>
              <w:right w:val="single" w:sz="4" w:space="0" w:color="auto"/>
            </w:tcBorders>
          </w:tcPr>
          <w:p w:rsidR="00B94F20" w:rsidRPr="008B7128" w:rsidRDefault="00B94F20" w:rsidP="00CF53AF">
            <w:pPr>
              <w:jc w:val="right"/>
              <w:rPr>
                <w:sz w:val="24"/>
                <w:szCs w:val="24"/>
              </w:rPr>
            </w:pPr>
            <w:r w:rsidRPr="008B7128">
              <w:rPr>
                <w:sz w:val="24"/>
                <w:szCs w:val="24"/>
              </w:rPr>
              <w:t>1 282,8</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1 282,8</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Дорожное хозяйство (дорожные фонды)</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09</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b/>
                <w:bCs/>
                <w:sz w:val="24"/>
                <w:szCs w:val="24"/>
              </w:rPr>
            </w:pPr>
            <w:r w:rsidRPr="008B7128">
              <w:rPr>
                <w:b/>
                <w:bCs/>
                <w:sz w:val="24"/>
                <w:szCs w:val="24"/>
              </w:rPr>
              <w:t>101 842,4</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b/>
                <w:bCs/>
                <w:sz w:val="24"/>
                <w:szCs w:val="24"/>
              </w:rPr>
            </w:pPr>
            <w:r w:rsidRPr="008B7128">
              <w:rPr>
                <w:b/>
                <w:bCs/>
                <w:sz w:val="24"/>
                <w:szCs w:val="24"/>
              </w:rPr>
              <w:t>79 000,0</w:t>
            </w:r>
          </w:p>
        </w:tc>
      </w:tr>
      <w:tr w:rsidR="00B94F20" w:rsidRPr="008B7128" w:rsidTr="00C31CBB">
        <w:trPr>
          <w:cantSplit/>
          <w:trHeight w:val="93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"Модернизация и развитие   транспортной инфраструктуры городского округа Чапаевск Самарской области на 2016-2020 годы"</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2000000000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101 842,4</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79 000,0</w:t>
            </w:r>
          </w:p>
        </w:tc>
      </w:tr>
      <w:tr w:rsidR="00B94F20" w:rsidRPr="008B7128" w:rsidTr="00C31CBB">
        <w:trPr>
          <w:cantSplit/>
          <w:trHeight w:val="645"/>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2000000000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101 842,4</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79 000,0</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"Информационное общество" на 2019-2021 г.г.</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nil"/>
              <w:right w:val="single" w:sz="4" w:space="0" w:color="auto"/>
            </w:tcBorders>
          </w:tcPr>
          <w:p w:rsidR="00B94F20" w:rsidRPr="008B7128" w:rsidRDefault="00B94F20" w:rsidP="00CF53AF">
            <w:pPr>
              <w:jc w:val="right"/>
              <w:rPr>
                <w:b/>
                <w:bCs/>
                <w:sz w:val="24"/>
                <w:szCs w:val="24"/>
              </w:rPr>
            </w:pPr>
            <w:r w:rsidRPr="008B7128">
              <w:rPr>
                <w:b/>
                <w:bCs/>
                <w:sz w:val="24"/>
                <w:szCs w:val="24"/>
              </w:rPr>
              <w:t>285,1</w:t>
            </w:r>
          </w:p>
        </w:tc>
        <w:tc>
          <w:tcPr>
            <w:tcW w:w="1285" w:type="dxa"/>
            <w:tcBorders>
              <w:top w:val="nil"/>
              <w:left w:val="nil"/>
              <w:bottom w:val="nil"/>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31CBB">
        <w:trPr>
          <w:cantSplit/>
          <w:trHeight w:val="344"/>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Подпрограмма "Информационно-техническое сопровождение справочно-информационных систем и иного программного обеспечения"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285,1</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285,1</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Жилищное хозяйство</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b/>
                <w:bCs/>
                <w:sz w:val="24"/>
                <w:szCs w:val="24"/>
              </w:rPr>
            </w:pPr>
            <w:r w:rsidRPr="008B7128">
              <w:rPr>
                <w:b/>
                <w:bCs/>
                <w:sz w:val="24"/>
                <w:szCs w:val="24"/>
              </w:rPr>
              <w:t>96 525,2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91 410,1</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"Переселение граждан из аварийного жилищного фонда на территории городского округа Чапаевск до 2025 года"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2100000000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96 221,2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91 410,1</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2100000000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96 221,2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91 410,1</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развития жилищно-коммунального хозяйства городского округа Чапаевск на 2016-2020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304,0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sz w:val="24"/>
                <w:szCs w:val="24"/>
              </w:rPr>
            </w:pPr>
            <w:r w:rsidRPr="008B7128">
              <w:rPr>
                <w:sz w:val="24"/>
                <w:szCs w:val="24"/>
              </w:rPr>
              <w:t>Подпрограмма "Мероприятия, направленные на обеспечение надлежащего функционирования муниципального жилищного фонда</w:t>
            </w:r>
            <w:proofErr w:type="gramStart"/>
            <w:r w:rsidRPr="008B7128">
              <w:rPr>
                <w:sz w:val="24"/>
                <w:szCs w:val="24"/>
              </w:rPr>
              <w:t>"н</w:t>
            </w:r>
            <w:proofErr w:type="gramEnd"/>
            <w:r w:rsidRPr="008B7128">
              <w:rPr>
                <w:sz w:val="24"/>
                <w:szCs w:val="24"/>
              </w:rPr>
              <w:t>а 2016-2020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4320000000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304,0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4320000000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304,0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Коммунальное хозяйство</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b/>
                <w:bCs/>
                <w:sz w:val="24"/>
                <w:szCs w:val="24"/>
              </w:rPr>
            </w:pPr>
            <w:r w:rsidRPr="008B7128">
              <w:rPr>
                <w:b/>
                <w:bCs/>
                <w:sz w:val="24"/>
                <w:szCs w:val="24"/>
              </w:rPr>
              <w:t>342,6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развития жилищно-коммунального хозяйства городского округа Чапаевск на 2016-2020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342,6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10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Подпрограмма "Мероприятия, направленные на развитие системы коммунальной инфраструктуры г.о</w:t>
            </w:r>
            <w:proofErr w:type="gramStart"/>
            <w:r w:rsidRPr="008B7128">
              <w:rPr>
                <w:color w:val="000000"/>
                <w:sz w:val="24"/>
                <w:szCs w:val="24"/>
              </w:rPr>
              <w:t>.Ч</w:t>
            </w:r>
            <w:proofErr w:type="gramEnd"/>
            <w:r w:rsidRPr="008B7128">
              <w:rPr>
                <w:color w:val="000000"/>
                <w:sz w:val="24"/>
                <w:szCs w:val="24"/>
              </w:rPr>
              <w:t>апаевск, строительство ( реконструкция) промышленных объектов и объектов социально-бытового назначения, обеспечение потребностей жилищного строительства"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4330000000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342,6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40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Перекладка надземного участка газопроводов низкого давления</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4330042406</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342,6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4330042406</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342,6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Благоустройство</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b/>
                <w:bCs/>
                <w:sz w:val="24"/>
                <w:szCs w:val="24"/>
              </w:rPr>
            </w:pPr>
            <w:r w:rsidRPr="008B7128">
              <w:rPr>
                <w:b/>
                <w:bCs/>
                <w:sz w:val="24"/>
                <w:szCs w:val="24"/>
              </w:rPr>
              <w:t>39 027,2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23 180,7</w:t>
            </w:r>
          </w:p>
        </w:tc>
      </w:tr>
      <w:tr w:rsidR="00B94F20" w:rsidRPr="008B7128" w:rsidTr="00CF53AF">
        <w:trPr>
          <w:cantSplit/>
          <w:trHeight w:val="70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"Повышение безопасности дорожного движения в городском округе Чапаевск  на 2018-2020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8 030,8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 xml:space="preserve">Устройство барьерного ограждения по адресу </w:t>
            </w:r>
            <w:proofErr w:type="spellStart"/>
            <w:r w:rsidRPr="008B7128">
              <w:rPr>
                <w:sz w:val="24"/>
                <w:szCs w:val="24"/>
              </w:rPr>
              <w:t>ул</w:t>
            </w:r>
            <w:proofErr w:type="gramStart"/>
            <w:r w:rsidRPr="008B7128">
              <w:rPr>
                <w:sz w:val="24"/>
                <w:szCs w:val="24"/>
              </w:rPr>
              <w:t>.Л</w:t>
            </w:r>
            <w:proofErr w:type="gramEnd"/>
            <w:r w:rsidRPr="008B7128">
              <w:rPr>
                <w:sz w:val="24"/>
                <w:szCs w:val="24"/>
              </w:rPr>
              <w:t>юпаева</w:t>
            </w:r>
            <w:proofErr w:type="spellEnd"/>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shd w:val="clear" w:color="000000" w:fill="FFFFFF"/>
          </w:tcPr>
          <w:p w:rsidR="00B94F20" w:rsidRPr="008B7128" w:rsidRDefault="00B94F20" w:rsidP="00CF53AF">
            <w:pPr>
              <w:jc w:val="center"/>
              <w:rPr>
                <w:sz w:val="24"/>
                <w:szCs w:val="24"/>
              </w:rPr>
            </w:pPr>
            <w:r w:rsidRPr="008B7128">
              <w:rPr>
                <w:sz w:val="24"/>
                <w:szCs w:val="24"/>
              </w:rPr>
              <w:t>1000042405</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739,0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315"/>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shd w:val="clear" w:color="000000" w:fill="FFFFFF"/>
          </w:tcPr>
          <w:p w:rsidR="00B94F20" w:rsidRPr="008B7128" w:rsidRDefault="00B94F20" w:rsidP="00CF53AF">
            <w:pPr>
              <w:jc w:val="center"/>
              <w:rPr>
                <w:sz w:val="24"/>
                <w:szCs w:val="24"/>
              </w:rPr>
            </w:pPr>
            <w:r w:rsidRPr="008B7128">
              <w:rPr>
                <w:sz w:val="24"/>
                <w:szCs w:val="24"/>
              </w:rPr>
              <w:t>1000042405</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739.0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0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Устройство тротуара по ул</w:t>
            </w:r>
            <w:proofErr w:type="gramStart"/>
            <w:r w:rsidRPr="008B7128">
              <w:rPr>
                <w:sz w:val="24"/>
                <w:szCs w:val="24"/>
              </w:rPr>
              <w:t>.С</w:t>
            </w:r>
            <w:proofErr w:type="gramEnd"/>
            <w:r w:rsidRPr="008B7128">
              <w:rPr>
                <w:sz w:val="24"/>
                <w:szCs w:val="24"/>
              </w:rPr>
              <w:t xml:space="preserve">оветской на участке: от ул. Вокзальная до ул.Чапаева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1000042403</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3 453,8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1000042403</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3 453,8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Строительство линий уличного освещения на ул</w:t>
            </w:r>
            <w:proofErr w:type="gramStart"/>
            <w:r w:rsidRPr="008B7128">
              <w:rPr>
                <w:color w:val="000000"/>
                <w:sz w:val="24"/>
                <w:szCs w:val="24"/>
              </w:rPr>
              <w:t>.Ш</w:t>
            </w:r>
            <w:proofErr w:type="gramEnd"/>
            <w:r w:rsidRPr="008B7128">
              <w:rPr>
                <w:color w:val="000000"/>
                <w:sz w:val="24"/>
                <w:szCs w:val="24"/>
              </w:rPr>
              <w:t>кольной на участке от ул.Тегеранской до а/в Самара-Волгоград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1000042404</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3 838,0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1000042404</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3 838,0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108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rPr>
                <w:sz w:val="24"/>
                <w:szCs w:val="24"/>
              </w:rPr>
            </w:pPr>
            <w:r w:rsidRPr="008B7128">
              <w:rPr>
                <w:sz w:val="24"/>
                <w:szCs w:val="24"/>
              </w:rPr>
              <w:t>Муниципальная программа "Комплексное благоустройство территории г.о</w:t>
            </w:r>
            <w:proofErr w:type="gramStart"/>
            <w:r w:rsidRPr="008B7128">
              <w:rPr>
                <w:sz w:val="24"/>
                <w:szCs w:val="24"/>
              </w:rPr>
              <w:t>.Ч</w:t>
            </w:r>
            <w:proofErr w:type="gramEnd"/>
            <w:r w:rsidRPr="008B7128">
              <w:rPr>
                <w:sz w:val="24"/>
                <w:szCs w:val="24"/>
              </w:rPr>
              <w:t>апаевск и поддержание функционального состояния  гидротехнического сооружения  и социально-значимых объектов г.о.Чапаевск  на 2018-2022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9 195,8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3 534,1</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7 068,3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3 534,1</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Проведение мероприятий по благоустройству общественных территорий городского округа по адресу : ул</w:t>
            </w:r>
            <w:proofErr w:type="gramStart"/>
            <w:r w:rsidRPr="008B7128">
              <w:rPr>
                <w:color w:val="000000"/>
                <w:sz w:val="24"/>
                <w:szCs w:val="24"/>
              </w:rPr>
              <w:t>.Ж</w:t>
            </w:r>
            <w:proofErr w:type="gramEnd"/>
            <w:r w:rsidRPr="008B7128">
              <w:rPr>
                <w:color w:val="000000"/>
                <w:sz w:val="24"/>
                <w:szCs w:val="24"/>
              </w:rPr>
              <w:t>елезнодорожная,3; ул.Запорожская, 22-26</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3100042401</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1 132,2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3100042401</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1 132,2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Устройство фонтана на общественной территории по ул</w:t>
            </w:r>
            <w:proofErr w:type="gramStart"/>
            <w:r w:rsidRPr="008B7128">
              <w:rPr>
                <w:color w:val="000000"/>
                <w:sz w:val="24"/>
                <w:szCs w:val="24"/>
              </w:rPr>
              <w:t>.К</w:t>
            </w:r>
            <w:proofErr w:type="gramEnd"/>
            <w:r w:rsidRPr="008B7128">
              <w:rPr>
                <w:color w:val="000000"/>
                <w:sz w:val="24"/>
                <w:szCs w:val="24"/>
              </w:rPr>
              <w:t>отовского 4,6,8</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3100042404</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995,3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7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3100042404</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995,3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rPr>
                <w:color w:val="000000"/>
                <w:sz w:val="24"/>
                <w:szCs w:val="24"/>
              </w:rPr>
            </w:pPr>
            <w:r w:rsidRPr="008B7128">
              <w:rPr>
                <w:color w:val="000000"/>
                <w:sz w:val="24"/>
                <w:szCs w:val="24"/>
              </w:rPr>
              <w:t>Муниципальная программа "Формирование современной городской среды г.о</w:t>
            </w:r>
            <w:proofErr w:type="gramStart"/>
            <w:r w:rsidRPr="008B7128">
              <w:rPr>
                <w:color w:val="000000"/>
                <w:sz w:val="24"/>
                <w:szCs w:val="24"/>
              </w:rPr>
              <w:t>.Ч</w:t>
            </w:r>
            <w:proofErr w:type="gramEnd"/>
            <w:r w:rsidRPr="008B7128">
              <w:rPr>
                <w:color w:val="000000"/>
                <w:sz w:val="24"/>
                <w:szCs w:val="24"/>
              </w:rPr>
              <w:t>апаевск на 2018-2022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21 800,6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19 646,6</w:t>
            </w:r>
          </w:p>
        </w:tc>
      </w:tr>
      <w:tr w:rsidR="00B94F20" w:rsidRPr="008B7128" w:rsidTr="00C31CBB">
        <w:trPr>
          <w:cantSplit/>
          <w:trHeight w:val="247"/>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FF"/>
          </w:tcPr>
          <w:p w:rsidR="00B94F20" w:rsidRPr="008B7128" w:rsidRDefault="00B94F20" w:rsidP="00CF53AF">
            <w:pPr>
              <w:rPr>
                <w:color w:val="000000"/>
                <w:sz w:val="24"/>
                <w:szCs w:val="24"/>
              </w:rPr>
            </w:pPr>
            <w:r w:rsidRPr="008B7128">
              <w:rPr>
                <w:color w:val="000000"/>
                <w:sz w:val="24"/>
                <w:szCs w:val="24"/>
              </w:rPr>
              <w:t>Мероприятия по благоустройству общественных территорий по адресам: ул</w:t>
            </w:r>
            <w:proofErr w:type="gramStart"/>
            <w:r w:rsidRPr="008B7128">
              <w:rPr>
                <w:color w:val="000000"/>
                <w:sz w:val="24"/>
                <w:szCs w:val="24"/>
              </w:rPr>
              <w:t>.Р</w:t>
            </w:r>
            <w:proofErr w:type="gramEnd"/>
            <w:r w:rsidRPr="008B7128">
              <w:rPr>
                <w:color w:val="000000"/>
                <w:sz w:val="24"/>
                <w:szCs w:val="24"/>
              </w:rPr>
              <w:t>асковой, д.д.73,79 и ул.Котовского, д.д.4,6,8.</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shd w:val="clear" w:color="000000" w:fill="FFFFFF"/>
          </w:tcPr>
          <w:p w:rsidR="00B94F20" w:rsidRPr="008B7128" w:rsidRDefault="00B94F20" w:rsidP="00CF53AF">
            <w:pPr>
              <w:jc w:val="center"/>
              <w:rPr>
                <w:sz w:val="24"/>
                <w:szCs w:val="24"/>
              </w:rPr>
            </w:pPr>
            <w:r w:rsidRPr="008B7128">
              <w:rPr>
                <w:sz w:val="24"/>
                <w:szCs w:val="24"/>
              </w:rPr>
              <w:t>480F255551</w:t>
            </w:r>
          </w:p>
        </w:tc>
        <w:tc>
          <w:tcPr>
            <w:tcW w:w="576"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20 680,6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19 646,6</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shd w:val="clear" w:color="000000" w:fill="FFFFFF"/>
          </w:tcPr>
          <w:p w:rsidR="00B94F20" w:rsidRPr="008B7128" w:rsidRDefault="00B94F20" w:rsidP="00CF53AF">
            <w:pPr>
              <w:jc w:val="center"/>
              <w:rPr>
                <w:sz w:val="24"/>
                <w:szCs w:val="24"/>
              </w:rPr>
            </w:pPr>
            <w:r w:rsidRPr="008B7128">
              <w:rPr>
                <w:sz w:val="24"/>
                <w:szCs w:val="24"/>
              </w:rPr>
              <w:t>480F255551</w:t>
            </w:r>
          </w:p>
        </w:tc>
        <w:tc>
          <w:tcPr>
            <w:tcW w:w="576"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20 680,6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19 646,6</w:t>
            </w:r>
          </w:p>
        </w:tc>
      </w:tr>
      <w:tr w:rsidR="00B94F20" w:rsidRPr="008B7128" w:rsidTr="00C31CBB">
        <w:trPr>
          <w:cantSplit/>
          <w:trHeight w:val="501"/>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Мероприятия по проведению проверки достоверности определения сметной стоимости по объектам: "Благоустройство общественн</w:t>
            </w:r>
            <w:r>
              <w:rPr>
                <w:color w:val="000000"/>
                <w:sz w:val="24"/>
                <w:szCs w:val="24"/>
              </w:rPr>
              <w:t>ых территорий в городс</w:t>
            </w:r>
            <w:r w:rsidRPr="008B7128">
              <w:rPr>
                <w:color w:val="000000"/>
                <w:sz w:val="24"/>
                <w:szCs w:val="24"/>
              </w:rPr>
              <w:t>ком округе Чапаевск"</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shd w:val="clear" w:color="000000" w:fill="FFFFFF"/>
          </w:tcPr>
          <w:p w:rsidR="00B94F20" w:rsidRPr="008B7128" w:rsidRDefault="00B94F20" w:rsidP="00CF53AF">
            <w:pPr>
              <w:jc w:val="center"/>
              <w:rPr>
                <w:sz w:val="24"/>
                <w:szCs w:val="24"/>
              </w:rPr>
            </w:pPr>
            <w:r w:rsidRPr="008B7128">
              <w:rPr>
                <w:sz w:val="24"/>
                <w:szCs w:val="24"/>
              </w:rPr>
              <w:t xml:space="preserve">4800042401 </w:t>
            </w:r>
          </w:p>
        </w:tc>
        <w:tc>
          <w:tcPr>
            <w:tcW w:w="576"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xml:space="preserve">4800042401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9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noWrap/>
            <w:vAlign w:val="bottom"/>
          </w:tcPr>
          <w:p w:rsidR="00B94F20" w:rsidRPr="008B7128" w:rsidRDefault="00B94F20" w:rsidP="00CF53AF">
            <w:pPr>
              <w:jc w:val="both"/>
              <w:rPr>
                <w:sz w:val="24"/>
                <w:szCs w:val="24"/>
              </w:rPr>
            </w:pPr>
            <w:r w:rsidRPr="008B7128">
              <w:rPr>
                <w:sz w:val="24"/>
                <w:szCs w:val="24"/>
              </w:rPr>
              <w:t>Разработка комплексного проекта благоустройства общественного пространства и подготовка заявки на всероссийский конкурс лучших проектов по созданию комфортной городской среды для городского округа Чапаевск</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xml:space="preserve">4800042402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1 060,0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xml:space="preserve">4800042402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1 060,0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жилищно-коммунального хозяйства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05</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b/>
                <w:bCs/>
                <w:sz w:val="24"/>
                <w:szCs w:val="24"/>
              </w:rPr>
            </w:pPr>
            <w:r w:rsidRPr="008B7128">
              <w:rPr>
                <w:b/>
                <w:bCs/>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1 091,0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31CBB">
        <w:trPr>
          <w:cantSplit/>
          <w:trHeight w:val="66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развития жилищно-коммунального хозяйства городского округа Чапаевск на 2016-2020 годы</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1 091,0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12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Подпрограмма "Мероприятия, направленные на развитие системы коммунальной инфраструктуры г.о</w:t>
            </w:r>
            <w:proofErr w:type="gramStart"/>
            <w:r w:rsidRPr="008B7128">
              <w:rPr>
                <w:color w:val="000000"/>
                <w:sz w:val="24"/>
                <w:szCs w:val="24"/>
              </w:rPr>
              <w:t>.Ч</w:t>
            </w:r>
            <w:proofErr w:type="gramEnd"/>
            <w:r w:rsidRPr="008B7128">
              <w:rPr>
                <w:color w:val="000000"/>
                <w:sz w:val="24"/>
                <w:szCs w:val="24"/>
              </w:rPr>
              <w:t>апаевск, строительство ( реконструкция) промышленных объектов и объектов социально-бытового назначения, обеспечение потребностей жилищного строительства"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4330000000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1 091,0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Проведение инженерных изысканий и разработка проекта по объекту: "Городское кладбище в районе дороги Самара-Волгоград"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4330042405</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1 091,0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4330042405</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1 091,0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охраны окружающей среды</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2 069,3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1 302,3</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319,9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319,9</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на исполнение переданных государственных полномочий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9060000000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319,9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319,9</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9060000000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319,9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319,9</w:t>
            </w:r>
          </w:p>
        </w:tc>
      </w:tr>
      <w:tr w:rsidR="00B94F20" w:rsidRPr="008B7128" w:rsidTr="00CF53AF">
        <w:trPr>
          <w:cantSplit/>
          <w:trHeight w:val="9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социально-экологической обстановки на территории городского округа Чапаевск Самарской области на 2018-2020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3600000000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1 749,4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982,4</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3600000000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664,4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Разработка проектной, сметной документации по рекультивации несанкционированной свалки в районе гаражного массива по ул</w:t>
            </w:r>
            <w:proofErr w:type="gramStart"/>
            <w:r w:rsidRPr="008B7128">
              <w:rPr>
                <w:color w:val="000000"/>
                <w:sz w:val="24"/>
                <w:szCs w:val="24"/>
              </w:rPr>
              <w:t>.Р</w:t>
            </w:r>
            <w:proofErr w:type="gramEnd"/>
            <w:r w:rsidRPr="008B7128">
              <w:rPr>
                <w:color w:val="000000"/>
                <w:sz w:val="24"/>
                <w:szCs w:val="24"/>
              </w:rPr>
              <w:t>асковой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360G1S3520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1 006,8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982,4</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360G1S3520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1 006,8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982,4</w:t>
            </w:r>
          </w:p>
        </w:tc>
      </w:tr>
      <w:tr w:rsidR="00B94F20" w:rsidRPr="008B7128" w:rsidTr="00CF53AF">
        <w:trPr>
          <w:cantSplit/>
          <w:trHeight w:val="9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 Рекультивация объекта несанкционированного размещения отходов, расположенного в овраге гаражного массива в районе ГБОУ СОШ № 22 г.о</w:t>
            </w:r>
            <w:proofErr w:type="gramStart"/>
            <w:r w:rsidRPr="008B7128">
              <w:rPr>
                <w:color w:val="000000"/>
                <w:sz w:val="24"/>
                <w:szCs w:val="24"/>
              </w:rPr>
              <w:t>.Ч</w:t>
            </w:r>
            <w:proofErr w:type="gramEnd"/>
            <w:r w:rsidRPr="008B7128">
              <w:rPr>
                <w:color w:val="000000"/>
                <w:sz w:val="24"/>
                <w:szCs w:val="24"/>
              </w:rPr>
              <w:t>апаевск, вдоль ул. 1-я Овражная</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3600042402</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78,2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3600042402</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78,2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Молодежная  политика и оздоровление детей</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07</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7 346,7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4 452,1</w:t>
            </w:r>
          </w:p>
        </w:tc>
      </w:tr>
      <w:tr w:rsidR="00B94F20" w:rsidRPr="008B7128" w:rsidTr="00CF53AF">
        <w:trPr>
          <w:cantSplit/>
          <w:trHeight w:val="9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"Развитие системы детского  отдыха и оздоровления детей в летнее каникулярное время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7 346,7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4 982,0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4 452,1</w:t>
            </w:r>
          </w:p>
        </w:tc>
      </w:tr>
      <w:tr w:rsidR="00B94F20" w:rsidRPr="008B7128" w:rsidTr="00D76C35">
        <w:trPr>
          <w:cantSplit/>
          <w:trHeight w:val="683"/>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shd w:val="clear" w:color="000000" w:fill="FFFFFF"/>
          </w:tcPr>
          <w:p w:rsidR="00B94F20" w:rsidRPr="008B7128" w:rsidRDefault="00B94F20" w:rsidP="00CF53AF">
            <w:pPr>
              <w:rPr>
                <w:color w:val="000000"/>
                <w:sz w:val="24"/>
                <w:szCs w:val="24"/>
              </w:rPr>
            </w:pPr>
            <w:r w:rsidRPr="008B7128">
              <w:rPr>
                <w:color w:val="000000"/>
                <w:sz w:val="24"/>
                <w:szCs w:val="24"/>
              </w:rPr>
              <w:t>Проектные и изыскательские работы на строительство объекта: "Строительство спального корпуса в МБУ ДЗСОЛ "Дружба"</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1300042002</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2 364,7</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12"/>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1300042002</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2 364,7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D76C35">
        <w:trPr>
          <w:cantSplit/>
          <w:trHeight w:val="38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образования</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09</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17 858,3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целевая программа "Развитие системы образования городского округа Чапаевск" на 2018-2022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17 858,3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2 348,0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94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FF"/>
          </w:tcPr>
          <w:p w:rsidR="00B94F20" w:rsidRPr="008B7128" w:rsidRDefault="00B94F20" w:rsidP="00CF53AF">
            <w:pPr>
              <w:rPr>
                <w:color w:val="000000"/>
                <w:sz w:val="24"/>
                <w:szCs w:val="24"/>
              </w:rPr>
            </w:pPr>
            <w:r w:rsidRPr="008B7128">
              <w:rPr>
                <w:color w:val="000000"/>
                <w:sz w:val="24"/>
                <w:szCs w:val="24"/>
              </w:rPr>
              <w:t>Проектные и изыскательские работы на строительство объекта: "Детский сад на 240 мест по адресу: Самарская область, г</w:t>
            </w:r>
            <w:proofErr w:type="gramStart"/>
            <w:r w:rsidRPr="008B7128">
              <w:rPr>
                <w:color w:val="000000"/>
                <w:sz w:val="24"/>
                <w:szCs w:val="24"/>
              </w:rPr>
              <w:t>.Ч</w:t>
            </w:r>
            <w:proofErr w:type="gramEnd"/>
            <w:r w:rsidRPr="008B7128">
              <w:rPr>
                <w:color w:val="000000"/>
                <w:sz w:val="24"/>
                <w:szCs w:val="24"/>
              </w:rPr>
              <w:t>апаевск, в районе ул.Орджоникидзе - ул.Салтыкова-Щедрина"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0200042401</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15 510,3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42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Бюджетные инвестиции</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0200042401</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15 510,3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Муниципальная программа "Повышение качества и доступности медицинской помощи населению городского округа Чапаевск на 2017-2019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1 176,3</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1 176,3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2700020000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1 176,3</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1 176,3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D76C35">
        <w:trPr>
          <w:cantSplit/>
          <w:trHeight w:val="43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610</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b/>
                <w:bCs/>
                <w:color w:val="800080"/>
                <w:sz w:val="24"/>
                <w:szCs w:val="24"/>
              </w:rPr>
            </w:pPr>
            <w:r w:rsidRPr="008B7128">
              <w:rPr>
                <w:b/>
                <w:bCs/>
                <w:color w:val="800080"/>
                <w:sz w:val="24"/>
                <w:szCs w:val="24"/>
              </w:rPr>
              <w:t xml:space="preserve">Муниципальное казенное учреждение "Комитет  социального </w:t>
            </w:r>
            <w:proofErr w:type="spellStart"/>
            <w:r w:rsidRPr="008B7128">
              <w:rPr>
                <w:b/>
                <w:bCs/>
                <w:color w:val="800080"/>
                <w:sz w:val="24"/>
                <w:szCs w:val="24"/>
              </w:rPr>
              <w:t>развития</w:t>
            </w:r>
            <w:proofErr w:type="gramStart"/>
            <w:r w:rsidRPr="008B7128">
              <w:rPr>
                <w:b/>
                <w:bCs/>
                <w:color w:val="800080"/>
                <w:sz w:val="24"/>
                <w:szCs w:val="24"/>
              </w:rPr>
              <w:t>,с</w:t>
            </w:r>
            <w:proofErr w:type="gramEnd"/>
            <w:r w:rsidRPr="008B7128">
              <w:rPr>
                <w:b/>
                <w:bCs/>
                <w:color w:val="800080"/>
                <w:sz w:val="24"/>
                <w:szCs w:val="24"/>
              </w:rPr>
              <w:t>емьи</w:t>
            </w:r>
            <w:proofErr w:type="spellEnd"/>
            <w:r w:rsidRPr="008B7128">
              <w:rPr>
                <w:b/>
                <w:bCs/>
                <w:color w:val="800080"/>
                <w:sz w:val="24"/>
                <w:szCs w:val="24"/>
              </w:rPr>
              <w:t>, опеки и попечительства администрации городского округа Чапаевск"</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 </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154"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18 830,3</w:t>
            </w:r>
          </w:p>
        </w:tc>
        <w:tc>
          <w:tcPr>
            <w:tcW w:w="1285"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9 705,3</w:t>
            </w:r>
          </w:p>
        </w:tc>
      </w:tr>
      <w:tr w:rsidR="00B94F20" w:rsidRPr="008B7128" w:rsidTr="00CF53AF">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Молодежная  политика и оздоровление детей</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07</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9 578,9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1 648,0</w:t>
            </w:r>
          </w:p>
        </w:tc>
      </w:tr>
      <w:tr w:rsidR="00B94F20" w:rsidRPr="008B7128" w:rsidTr="00CF53AF">
        <w:trPr>
          <w:cantSplit/>
          <w:trHeight w:val="9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"Развитие системы детского  отдыха и оздоровления детей в летнее каникулярное время на 2019-2021-годы"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nil"/>
              <w:right w:val="single" w:sz="4" w:space="0" w:color="auto"/>
            </w:tcBorders>
          </w:tcPr>
          <w:p w:rsidR="00B94F20" w:rsidRPr="008B7128" w:rsidRDefault="00B94F20" w:rsidP="00CF53AF">
            <w:pPr>
              <w:jc w:val="right"/>
              <w:rPr>
                <w:sz w:val="24"/>
                <w:szCs w:val="24"/>
              </w:rPr>
            </w:pPr>
            <w:r w:rsidRPr="008B7128">
              <w:rPr>
                <w:sz w:val="24"/>
                <w:szCs w:val="24"/>
              </w:rPr>
              <w:t>9 578,9</w:t>
            </w:r>
          </w:p>
        </w:tc>
        <w:tc>
          <w:tcPr>
            <w:tcW w:w="1285" w:type="dxa"/>
            <w:tcBorders>
              <w:top w:val="nil"/>
              <w:left w:val="nil"/>
              <w:bottom w:val="nil"/>
              <w:right w:val="single" w:sz="4" w:space="0" w:color="auto"/>
            </w:tcBorders>
          </w:tcPr>
          <w:p w:rsidR="00B94F20" w:rsidRPr="008B7128" w:rsidRDefault="00B94F20" w:rsidP="00CF53AF">
            <w:pPr>
              <w:jc w:val="right"/>
              <w:rPr>
                <w:sz w:val="24"/>
                <w:szCs w:val="24"/>
              </w:rPr>
            </w:pPr>
            <w:r w:rsidRPr="008B7128">
              <w:rPr>
                <w:sz w:val="24"/>
                <w:szCs w:val="24"/>
              </w:rPr>
              <w:t>1 648,0</w:t>
            </w:r>
          </w:p>
        </w:tc>
      </w:tr>
      <w:tr w:rsidR="00B94F20" w:rsidRPr="008B7128" w:rsidTr="00CF53AF">
        <w:trPr>
          <w:cantSplit/>
          <w:trHeight w:val="6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single" w:sz="4" w:space="0" w:color="auto"/>
              <w:left w:val="nil"/>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1 648,0</w:t>
            </w:r>
          </w:p>
        </w:tc>
        <w:tc>
          <w:tcPr>
            <w:tcW w:w="1285" w:type="dxa"/>
            <w:tcBorders>
              <w:top w:val="single" w:sz="4" w:space="0" w:color="auto"/>
              <w:left w:val="nil"/>
              <w:bottom w:val="nil"/>
              <w:right w:val="single" w:sz="4" w:space="0" w:color="auto"/>
            </w:tcBorders>
          </w:tcPr>
          <w:p w:rsidR="00B94F20" w:rsidRPr="008B7128" w:rsidRDefault="00B94F20" w:rsidP="00CF53AF">
            <w:pPr>
              <w:jc w:val="right"/>
              <w:rPr>
                <w:sz w:val="24"/>
                <w:szCs w:val="24"/>
              </w:rPr>
            </w:pPr>
            <w:r w:rsidRPr="008B7128">
              <w:rPr>
                <w:sz w:val="24"/>
                <w:szCs w:val="24"/>
              </w:rPr>
              <w:t>1 648,0</w:t>
            </w:r>
          </w:p>
        </w:tc>
      </w:tr>
      <w:tr w:rsidR="00B94F20" w:rsidRPr="008B7128" w:rsidTr="00CF53AF">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7 930,9</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Охрана семьи  и детства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4 181,0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4 181,0</w:t>
            </w:r>
          </w:p>
        </w:tc>
      </w:tr>
      <w:tr w:rsidR="00B94F20" w:rsidRPr="008B7128" w:rsidTr="00CF53AF">
        <w:trPr>
          <w:cantSplit/>
          <w:trHeight w:val="12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"Исполнение государственных полномочий по опеке и попечительству  и развитие системы социальной поддержки детей,</w:t>
            </w:r>
            <w:r>
              <w:rPr>
                <w:sz w:val="24"/>
                <w:szCs w:val="24"/>
              </w:rPr>
              <w:t xml:space="preserve"> </w:t>
            </w:r>
            <w:r w:rsidRPr="008B7128">
              <w:rPr>
                <w:sz w:val="24"/>
                <w:szCs w:val="24"/>
              </w:rPr>
              <w:t>проживающих на территории городского округа Чапаевск, на 2017-2019 годы"</w:t>
            </w:r>
          </w:p>
        </w:tc>
        <w:tc>
          <w:tcPr>
            <w:tcW w:w="490"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4 181,0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4 181,0</w:t>
            </w:r>
          </w:p>
        </w:tc>
      </w:tr>
      <w:tr w:rsidR="00B94F20" w:rsidRPr="008B7128" w:rsidTr="00D76C35">
        <w:trPr>
          <w:cantSplit/>
          <w:trHeight w:val="66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single" w:sz="4" w:space="0" w:color="auto"/>
              <w:left w:val="nil"/>
              <w:bottom w:val="nil"/>
              <w:right w:val="nil"/>
            </w:tcBorders>
          </w:tcPr>
          <w:p w:rsidR="00B94F20" w:rsidRPr="008B7128" w:rsidRDefault="00B94F20" w:rsidP="00CF53AF">
            <w:pPr>
              <w:rPr>
                <w:color w:val="000000"/>
                <w:sz w:val="24"/>
                <w:szCs w:val="24"/>
              </w:rPr>
            </w:pPr>
            <w:r w:rsidRPr="008B7128">
              <w:rPr>
                <w:color w:val="000000"/>
                <w:sz w:val="24"/>
                <w:szCs w:val="24"/>
              </w:rPr>
              <w:t>Социальные выплаты гражданам, кроме публичных нормативных социальных выплат</w:t>
            </w:r>
          </w:p>
        </w:tc>
        <w:tc>
          <w:tcPr>
            <w:tcW w:w="490" w:type="dxa"/>
            <w:tcBorders>
              <w:top w:val="single" w:sz="4" w:space="0" w:color="auto"/>
              <w:left w:val="single" w:sz="4" w:space="0" w:color="auto"/>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4000000000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320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4 181,0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4 181,0</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социальной политики</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5 070,4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3 876,3</w:t>
            </w:r>
          </w:p>
        </w:tc>
      </w:tr>
      <w:tr w:rsidR="00B94F20" w:rsidRPr="008B7128" w:rsidTr="00CF53AF">
        <w:trPr>
          <w:cantSplit/>
          <w:trHeight w:val="12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lastRenderedPageBreak/>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"Исполнение государственных полномочий по опеке и попечительству  и развитие системы социальной поддержки детей,</w:t>
            </w:r>
            <w:r>
              <w:rPr>
                <w:sz w:val="24"/>
                <w:szCs w:val="24"/>
              </w:rPr>
              <w:t xml:space="preserve"> </w:t>
            </w:r>
            <w:r w:rsidRPr="008B7128">
              <w:rPr>
                <w:sz w:val="24"/>
                <w:szCs w:val="24"/>
              </w:rPr>
              <w:t>проживающих на территории городского округа Чапаевск, на 2017-2019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5 036,6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3 876,3</w:t>
            </w:r>
          </w:p>
        </w:tc>
      </w:tr>
      <w:tr w:rsidR="00B94F20" w:rsidRPr="008B7128" w:rsidTr="00CF53AF">
        <w:trPr>
          <w:cantSplit/>
          <w:trHeight w:val="51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4 531,6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3 371,3</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504,0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504,0</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rPr>
                <w:color w:val="000000"/>
                <w:sz w:val="24"/>
                <w:szCs w:val="24"/>
              </w:rPr>
            </w:pPr>
            <w:r w:rsidRPr="008B7128">
              <w:rPr>
                <w:color w:val="000000"/>
                <w:sz w:val="24"/>
                <w:szCs w:val="24"/>
              </w:rPr>
              <w:t xml:space="preserve">Муниципальная программа городского округа Чапаевск  "Чапаевск </w:t>
            </w:r>
            <w:proofErr w:type="gramStart"/>
            <w:r w:rsidRPr="008B7128">
              <w:rPr>
                <w:color w:val="000000"/>
                <w:sz w:val="24"/>
                <w:szCs w:val="24"/>
              </w:rPr>
              <w:t>-з</w:t>
            </w:r>
            <w:proofErr w:type="gramEnd"/>
            <w:r w:rsidRPr="008B7128">
              <w:rPr>
                <w:color w:val="000000"/>
                <w:sz w:val="24"/>
                <w:szCs w:val="24"/>
              </w:rPr>
              <w:t>доровый город - счастливый город  на 2017-2019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4600000000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33,8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43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4600000000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72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4600000000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662</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b/>
                <w:bCs/>
                <w:color w:val="800080"/>
                <w:sz w:val="24"/>
                <w:szCs w:val="24"/>
              </w:rPr>
            </w:pPr>
            <w:r w:rsidRPr="008B7128">
              <w:rPr>
                <w:b/>
                <w:bCs/>
                <w:color w:val="800080"/>
                <w:sz w:val="24"/>
                <w:szCs w:val="24"/>
              </w:rPr>
              <w:t xml:space="preserve">Муниципальное казенное учреждение "Департамент культуры и молодежного развития администрации городского округа Чапаевск "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 </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158 847,5</w:t>
            </w:r>
          </w:p>
        </w:tc>
        <w:tc>
          <w:tcPr>
            <w:tcW w:w="1285"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52 697,8</w:t>
            </w:r>
          </w:p>
        </w:tc>
      </w:tr>
      <w:tr w:rsidR="00B94F20" w:rsidRPr="008B7128" w:rsidTr="00D76C35">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общегосударственные вопросы</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13</w:t>
            </w:r>
          </w:p>
        </w:tc>
        <w:tc>
          <w:tcPr>
            <w:tcW w:w="1483" w:type="dxa"/>
            <w:gridSpan w:val="2"/>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6 031,0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D76C35">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4 586,1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области общегосударственных вопросов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4 586,1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3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4 397,0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174,5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14,6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"Молодежь городского округа Чапаевск</w:t>
            </w:r>
            <w:proofErr w:type="gramStart"/>
            <w:r w:rsidRPr="008B7128">
              <w:rPr>
                <w:sz w:val="24"/>
                <w:szCs w:val="24"/>
              </w:rPr>
              <w:t>"н</w:t>
            </w:r>
            <w:proofErr w:type="gramEnd"/>
            <w:r w:rsidRPr="008B7128">
              <w:rPr>
                <w:sz w:val="24"/>
                <w:szCs w:val="24"/>
              </w:rPr>
              <w:t>а 2015-2020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1 097,0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1 097,0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63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условий и охраны труда в городском округе Чапаевск" на 2019-2021 годы</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D76C35">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D76C35">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 xml:space="preserve">Муниципальная  программа  "Развитие культуры городского округа Чапаевск на 2018-2022 годы "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344,9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344,9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национальной  безопасности и правоохранительной деятельности</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14</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485,6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D76C35">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 xml:space="preserve">Муниципальная программа "Профилактика правонарушений и обеспечение </w:t>
            </w:r>
            <w:r w:rsidRPr="008B7128">
              <w:rPr>
                <w:color w:val="FF0000"/>
                <w:sz w:val="24"/>
                <w:szCs w:val="24"/>
              </w:rPr>
              <w:t xml:space="preserve">общественной безопасности </w:t>
            </w:r>
            <w:r w:rsidRPr="008B7128">
              <w:rPr>
                <w:sz w:val="24"/>
                <w:szCs w:val="24"/>
              </w:rPr>
              <w:t>в городском округе Чапаевск на 2017-2019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485,6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Субсидии бюджетным учреждениям</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485,6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noWrap/>
            <w:vAlign w:val="bottom"/>
          </w:tcPr>
          <w:p w:rsidR="00B94F20" w:rsidRPr="008B7128" w:rsidRDefault="00B94F20" w:rsidP="00CF53AF">
            <w:pPr>
              <w:rPr>
                <w:color w:val="000000"/>
                <w:sz w:val="24"/>
                <w:szCs w:val="24"/>
              </w:rPr>
            </w:pPr>
            <w:r w:rsidRPr="008B7128">
              <w:rPr>
                <w:color w:val="000000"/>
                <w:sz w:val="24"/>
                <w:szCs w:val="24"/>
              </w:rPr>
              <w:t>Связь и информатика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112,2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"Информационное общество" на 2019-2021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112,2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4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vAlign w:val="bottom"/>
          </w:tcPr>
          <w:p w:rsidR="00B94F20" w:rsidRPr="008B7128" w:rsidRDefault="00B94F20" w:rsidP="00CF53AF">
            <w:pPr>
              <w:rPr>
                <w:color w:val="000000"/>
                <w:sz w:val="24"/>
                <w:szCs w:val="24"/>
              </w:rPr>
            </w:pPr>
            <w:r w:rsidRPr="008B7128">
              <w:rPr>
                <w:color w:val="000000"/>
                <w:sz w:val="24"/>
                <w:szCs w:val="24"/>
              </w:rPr>
              <w:t>Подпрограмма "Информационно-техническое сопровождение справочно-информационных систем и иного программного обеспечения"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112,2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112,2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Общее образование</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48 529,2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14 096,0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условий и охраны труда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 xml:space="preserve">Муниципальная  программа "Развитие культуры городского округа Чапаевск на 2018-2022 годы "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48 485,2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14 096,0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noWrap/>
            <w:vAlign w:val="bottom"/>
          </w:tcPr>
          <w:p w:rsidR="00B94F20" w:rsidRPr="008B7128" w:rsidRDefault="00B94F20" w:rsidP="00CF53AF">
            <w:pPr>
              <w:jc w:val="right"/>
              <w:rPr>
                <w:sz w:val="24"/>
                <w:szCs w:val="24"/>
              </w:rPr>
            </w:pPr>
            <w:r w:rsidRPr="008B7128">
              <w:rPr>
                <w:sz w:val="24"/>
                <w:szCs w:val="24"/>
              </w:rPr>
              <w:t xml:space="preserve">48 485,2 </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14 096,0</w:t>
            </w:r>
          </w:p>
        </w:tc>
      </w:tr>
      <w:tr w:rsidR="00B94F20" w:rsidRPr="008B7128" w:rsidTr="00D76C35">
        <w:trPr>
          <w:cantSplit/>
          <w:trHeight w:val="513"/>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vAlign w:val="bottom"/>
          </w:tcPr>
          <w:p w:rsidR="00B94F20" w:rsidRPr="008B7128" w:rsidRDefault="00B94F20" w:rsidP="00CF53AF">
            <w:pPr>
              <w:rPr>
                <w:sz w:val="24"/>
                <w:szCs w:val="24"/>
              </w:rPr>
            </w:pPr>
            <w:r w:rsidRPr="008B7128">
              <w:rPr>
                <w:sz w:val="24"/>
                <w:szCs w:val="24"/>
              </w:rPr>
              <w:t>Муниципальная программа "Профилактика терроризма , а также минимизация и (или) ликвидация последствий его проявлений на территории г.о</w:t>
            </w:r>
            <w:proofErr w:type="gramStart"/>
            <w:r w:rsidRPr="008B7128">
              <w:rPr>
                <w:sz w:val="24"/>
                <w:szCs w:val="24"/>
              </w:rPr>
              <w:t>.Ч</w:t>
            </w:r>
            <w:proofErr w:type="gramEnd"/>
            <w:r w:rsidRPr="008B7128">
              <w:rPr>
                <w:sz w:val="24"/>
                <w:szCs w:val="24"/>
              </w:rPr>
              <w:t>апаевск на 2017-2022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26,0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02</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26,0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Молодежная  политика и оздоровление детей</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07</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21 479,9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2 795,8</w:t>
            </w:r>
          </w:p>
        </w:tc>
      </w:tr>
      <w:tr w:rsidR="00B94F20" w:rsidRPr="008B7128" w:rsidTr="00D76C35">
        <w:trPr>
          <w:cantSplit/>
          <w:trHeight w:val="63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single" w:sz="4" w:space="0" w:color="auto"/>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"Молодежь городского округа Чапаевск</w:t>
            </w:r>
            <w:proofErr w:type="gramStart"/>
            <w:r w:rsidRPr="008B7128">
              <w:rPr>
                <w:sz w:val="24"/>
                <w:szCs w:val="24"/>
              </w:rPr>
              <w:t>"н</w:t>
            </w:r>
            <w:proofErr w:type="gramEnd"/>
            <w:r w:rsidRPr="008B7128">
              <w:rPr>
                <w:sz w:val="24"/>
                <w:szCs w:val="24"/>
              </w:rPr>
              <w:t>а 2015-2020 годы</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0800000000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18 985,3</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884,8</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18 985,3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884,8</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условий и охраны труда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998"/>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мер по противодействию незаконному обороту наркотических средств, профилактика наркомании, лечение и реабилитация наркозависимой части  населения городского округа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2 488,6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1 911,0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07</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2 488,6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1 911,0</w:t>
            </w:r>
          </w:p>
        </w:tc>
      </w:tr>
      <w:tr w:rsidR="00B94F20" w:rsidRPr="008B7128" w:rsidTr="00D76C35">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Культура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08</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01</w:t>
            </w:r>
          </w:p>
        </w:tc>
        <w:tc>
          <w:tcPr>
            <w:tcW w:w="1483" w:type="dxa"/>
            <w:gridSpan w:val="2"/>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81 040,3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35 806,0</w:t>
            </w:r>
          </w:p>
        </w:tc>
      </w:tr>
      <w:tr w:rsidR="00B94F20" w:rsidRPr="008B7128" w:rsidTr="00D76C35">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условий и охраны труда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08</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r>
      <w:tr w:rsidR="00B94F20" w:rsidRPr="008B7128" w:rsidTr="00D76C35">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08</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16,8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r>
      <w:tr w:rsidR="00B94F20" w:rsidRPr="008B7128" w:rsidTr="00D76C35">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 xml:space="preserve">Муниципальная  программа  "Развитие культуры городского округа Чапаевск на 2018-2022 годы "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08</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80 993,5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35 806,0</w:t>
            </w:r>
          </w:p>
        </w:tc>
      </w:tr>
      <w:tr w:rsidR="00B94F20" w:rsidRPr="008B7128" w:rsidTr="00D76C35">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08</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2900000000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80 993,5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35 806,0</w:t>
            </w:r>
          </w:p>
        </w:tc>
      </w:tr>
      <w:tr w:rsidR="00B94F20" w:rsidRPr="008B7128" w:rsidTr="00D76C35">
        <w:trPr>
          <w:cantSplit/>
          <w:trHeight w:val="9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vAlign w:val="bottom"/>
          </w:tcPr>
          <w:p w:rsidR="00B94F20" w:rsidRPr="008B7128" w:rsidRDefault="00B94F20" w:rsidP="00CF53AF">
            <w:pPr>
              <w:rPr>
                <w:sz w:val="24"/>
                <w:szCs w:val="24"/>
              </w:rPr>
            </w:pPr>
            <w:r w:rsidRPr="008B7128">
              <w:rPr>
                <w:sz w:val="24"/>
                <w:szCs w:val="24"/>
              </w:rPr>
              <w:t>Муниципальная программа "Профилактика терроризма , а также минимизация и (или) ликвидация последствий его проявлений на территории г.о</w:t>
            </w:r>
            <w:proofErr w:type="gramStart"/>
            <w:r w:rsidRPr="008B7128">
              <w:rPr>
                <w:sz w:val="24"/>
                <w:szCs w:val="24"/>
              </w:rPr>
              <w:t>.Ч</w:t>
            </w:r>
            <w:proofErr w:type="gramEnd"/>
            <w:r w:rsidRPr="008B7128">
              <w:rPr>
                <w:sz w:val="24"/>
                <w:szCs w:val="24"/>
              </w:rPr>
              <w:t>апаевск на 2017-2022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08</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30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08</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социальной политики</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1 169,3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"Ветераны Чапаевска"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1 169,3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1 169,3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35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910</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b/>
                <w:bCs/>
                <w:color w:val="7030A0"/>
                <w:sz w:val="24"/>
                <w:szCs w:val="24"/>
              </w:rPr>
            </w:pPr>
            <w:r w:rsidRPr="008B7128">
              <w:rPr>
                <w:b/>
                <w:bCs/>
                <w:color w:val="7030A0"/>
                <w:sz w:val="24"/>
                <w:szCs w:val="24"/>
              </w:rPr>
              <w:t>Муниципальное казенное  учреждение  "Управление городского хозяйства администрации городского округа Чапаевск"</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 </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b/>
                <w:bCs/>
                <w:sz w:val="24"/>
                <w:szCs w:val="24"/>
              </w:rPr>
            </w:pPr>
            <w:r w:rsidRPr="008B7128">
              <w:rPr>
                <w:b/>
                <w:bCs/>
                <w:sz w:val="24"/>
                <w:szCs w:val="24"/>
              </w:rPr>
              <w:t>1 025,9</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327 786,1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106 084,7</w:t>
            </w:r>
          </w:p>
        </w:tc>
      </w:tr>
      <w:tr w:rsidR="00B94F20" w:rsidRPr="008B7128" w:rsidTr="00D76C35">
        <w:trPr>
          <w:cantSplit/>
          <w:trHeight w:val="36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Защита населения и территории от  чрезвычайных ситуаций природного и техногенного характера, гражданская оборона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2 084,3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D76C35">
        <w:trPr>
          <w:cantSplit/>
          <w:trHeight w:val="1140"/>
        </w:trPr>
        <w:tc>
          <w:tcPr>
            <w:tcW w:w="632" w:type="dxa"/>
            <w:tcBorders>
              <w:top w:val="single" w:sz="4" w:space="0" w:color="auto"/>
              <w:left w:val="single" w:sz="4" w:space="0" w:color="auto"/>
              <w:bottom w:val="single" w:sz="4" w:space="0" w:color="auto"/>
              <w:right w:val="nil"/>
            </w:tcBorders>
            <w:noWrap/>
            <w:vAlign w:val="bottom"/>
          </w:tcPr>
          <w:p w:rsidR="00B94F20" w:rsidRPr="008B7128" w:rsidRDefault="00B94F20" w:rsidP="00CF53AF">
            <w:pPr>
              <w:rPr>
                <w:rFonts w:ascii="Arial CYR" w:hAnsi="Arial CYR" w:cs="Arial CYR"/>
                <w:sz w:val="20"/>
                <w:szCs w:val="20"/>
              </w:rPr>
            </w:pPr>
          </w:p>
        </w:tc>
        <w:tc>
          <w:tcPr>
            <w:tcW w:w="8015" w:type="dxa"/>
            <w:vMerge w:val="restart"/>
            <w:tcBorders>
              <w:top w:val="nil"/>
              <w:left w:val="single" w:sz="4" w:space="0" w:color="auto"/>
              <w:right w:val="single" w:sz="4" w:space="0" w:color="auto"/>
            </w:tcBorders>
            <w:shd w:val="clear" w:color="000000" w:fill="FFFF00"/>
          </w:tcPr>
          <w:p w:rsidR="00B94F20" w:rsidRPr="008B7128" w:rsidRDefault="00B94F20" w:rsidP="00CF53AF">
            <w:pPr>
              <w:rPr>
                <w:sz w:val="24"/>
                <w:szCs w:val="24"/>
              </w:rPr>
            </w:pPr>
            <w:r w:rsidRPr="008B7128">
              <w:rPr>
                <w:sz w:val="24"/>
                <w:szCs w:val="24"/>
              </w:rPr>
              <w:t>Муниципальная программа "Комплексное благоустройство территории г.о</w:t>
            </w:r>
            <w:proofErr w:type="gramStart"/>
            <w:r w:rsidRPr="008B7128">
              <w:rPr>
                <w:sz w:val="24"/>
                <w:szCs w:val="24"/>
              </w:rPr>
              <w:t>.Ч</w:t>
            </w:r>
            <w:proofErr w:type="gramEnd"/>
            <w:r w:rsidRPr="008B7128">
              <w:rPr>
                <w:sz w:val="24"/>
                <w:szCs w:val="24"/>
              </w:rPr>
              <w:t>апаевск и поддержание функционального состояния  гидротехнического сооружения  и социально-значимых объектов г.о.Чапаевск на 2018-2022 годы"</w:t>
            </w:r>
          </w:p>
        </w:tc>
        <w:tc>
          <w:tcPr>
            <w:tcW w:w="490" w:type="dxa"/>
            <w:vMerge w:val="restart"/>
            <w:tcBorders>
              <w:top w:val="nil"/>
              <w:left w:val="nil"/>
              <w:right w:val="nil"/>
            </w:tcBorders>
          </w:tcPr>
          <w:p w:rsidR="00B94F20" w:rsidRPr="008B7128" w:rsidRDefault="00B94F20" w:rsidP="00CF53AF">
            <w:pPr>
              <w:jc w:val="center"/>
              <w:rPr>
                <w:sz w:val="24"/>
                <w:szCs w:val="24"/>
              </w:rPr>
            </w:pPr>
            <w:r w:rsidRPr="008B7128">
              <w:rPr>
                <w:sz w:val="24"/>
                <w:szCs w:val="24"/>
              </w:rPr>
              <w:t>03</w:t>
            </w:r>
          </w:p>
        </w:tc>
        <w:tc>
          <w:tcPr>
            <w:tcW w:w="550" w:type="dxa"/>
            <w:vMerge w:val="restart"/>
            <w:tcBorders>
              <w:top w:val="nil"/>
              <w:left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vMerge w:val="restart"/>
            <w:tcBorders>
              <w:top w:val="single" w:sz="4" w:space="0" w:color="auto"/>
              <w:left w:val="nil"/>
              <w:right w:val="single" w:sz="4" w:space="0" w:color="000000"/>
            </w:tcBorders>
          </w:tcPr>
          <w:p w:rsidR="00B94F20" w:rsidRPr="008B7128" w:rsidRDefault="00B94F20" w:rsidP="00CF53AF">
            <w:pPr>
              <w:jc w:val="center"/>
              <w:rPr>
                <w:sz w:val="24"/>
                <w:szCs w:val="24"/>
              </w:rPr>
            </w:pPr>
            <w:r w:rsidRPr="008B7128">
              <w:rPr>
                <w:sz w:val="24"/>
                <w:szCs w:val="24"/>
              </w:rPr>
              <w:t>3100000000</w:t>
            </w:r>
          </w:p>
        </w:tc>
        <w:tc>
          <w:tcPr>
            <w:tcW w:w="576" w:type="dxa"/>
            <w:vMerge w:val="restart"/>
            <w:tcBorders>
              <w:top w:val="nil"/>
              <w:left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vMerge w:val="restart"/>
            <w:tcBorders>
              <w:top w:val="nil"/>
              <w:left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vMerge w:val="restart"/>
            <w:tcBorders>
              <w:top w:val="nil"/>
              <w:left w:val="nil"/>
              <w:right w:val="single" w:sz="4" w:space="0" w:color="auto"/>
            </w:tcBorders>
          </w:tcPr>
          <w:p w:rsidR="00B94F20" w:rsidRPr="008B7128" w:rsidRDefault="00B94F20" w:rsidP="00CF53AF">
            <w:pPr>
              <w:jc w:val="right"/>
              <w:rPr>
                <w:sz w:val="24"/>
                <w:szCs w:val="24"/>
              </w:rPr>
            </w:pPr>
            <w:r w:rsidRPr="008B7128">
              <w:rPr>
                <w:sz w:val="24"/>
                <w:szCs w:val="24"/>
              </w:rPr>
              <w:t>2 084,3</w:t>
            </w:r>
          </w:p>
        </w:tc>
        <w:tc>
          <w:tcPr>
            <w:tcW w:w="1285" w:type="dxa"/>
            <w:vMerge w:val="restart"/>
            <w:tcBorders>
              <w:top w:val="nil"/>
              <w:left w:val="nil"/>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Pr>
        <w:tc>
          <w:tcPr>
            <w:tcW w:w="632" w:type="dxa"/>
            <w:tcBorders>
              <w:top w:val="single" w:sz="4" w:space="0" w:color="auto"/>
              <w:left w:val="single" w:sz="4" w:space="0" w:color="auto"/>
              <w:bottom w:val="nil"/>
              <w:right w:val="nil"/>
            </w:tcBorders>
            <w:noWrap/>
            <w:vAlign w:val="bottom"/>
          </w:tcPr>
          <w:p w:rsidR="00B94F20" w:rsidRPr="008B7128" w:rsidRDefault="00B94F20" w:rsidP="00CF53AF">
            <w:pPr>
              <w:rPr>
                <w:rFonts w:ascii="Arial CYR" w:hAnsi="Arial CYR" w:cs="Arial CYR"/>
                <w:sz w:val="20"/>
                <w:szCs w:val="20"/>
              </w:rPr>
            </w:pPr>
          </w:p>
        </w:tc>
        <w:tc>
          <w:tcPr>
            <w:tcW w:w="8015" w:type="dxa"/>
            <w:vMerge/>
            <w:tcBorders>
              <w:left w:val="single" w:sz="4" w:space="0" w:color="auto"/>
              <w:bottom w:val="single" w:sz="4" w:space="0" w:color="auto"/>
              <w:right w:val="single" w:sz="4" w:space="0" w:color="auto"/>
            </w:tcBorders>
            <w:shd w:val="clear" w:color="000000" w:fill="FFFF00"/>
          </w:tcPr>
          <w:p w:rsidR="00B94F20" w:rsidRPr="008B7128" w:rsidRDefault="00B94F20" w:rsidP="00CF53AF">
            <w:pPr>
              <w:rPr>
                <w:sz w:val="24"/>
                <w:szCs w:val="24"/>
              </w:rPr>
            </w:pPr>
          </w:p>
        </w:tc>
        <w:tc>
          <w:tcPr>
            <w:tcW w:w="490" w:type="dxa"/>
            <w:vMerge/>
            <w:tcBorders>
              <w:left w:val="nil"/>
              <w:bottom w:val="single" w:sz="4" w:space="0" w:color="auto"/>
              <w:right w:val="nil"/>
            </w:tcBorders>
          </w:tcPr>
          <w:p w:rsidR="00B94F20" w:rsidRPr="008B7128" w:rsidRDefault="00B94F20" w:rsidP="00CF53AF">
            <w:pPr>
              <w:jc w:val="center"/>
              <w:rPr>
                <w:sz w:val="24"/>
                <w:szCs w:val="24"/>
              </w:rPr>
            </w:pPr>
          </w:p>
        </w:tc>
        <w:tc>
          <w:tcPr>
            <w:tcW w:w="550" w:type="dxa"/>
            <w:vMerge/>
            <w:tcBorders>
              <w:left w:val="single" w:sz="4" w:space="0" w:color="auto"/>
              <w:bottom w:val="single" w:sz="4" w:space="0" w:color="auto"/>
              <w:right w:val="single" w:sz="4" w:space="0" w:color="auto"/>
            </w:tcBorders>
          </w:tcPr>
          <w:p w:rsidR="00B94F20" w:rsidRPr="008B7128" w:rsidRDefault="00B94F20" w:rsidP="00CF53AF">
            <w:pPr>
              <w:jc w:val="center"/>
              <w:rPr>
                <w:sz w:val="24"/>
                <w:szCs w:val="24"/>
              </w:rPr>
            </w:pPr>
          </w:p>
        </w:tc>
        <w:tc>
          <w:tcPr>
            <w:tcW w:w="1483" w:type="dxa"/>
            <w:gridSpan w:val="2"/>
            <w:vMerge/>
            <w:tcBorders>
              <w:left w:val="nil"/>
              <w:bottom w:val="single" w:sz="4" w:space="0" w:color="auto"/>
              <w:right w:val="single" w:sz="4" w:space="0" w:color="000000"/>
            </w:tcBorders>
          </w:tcPr>
          <w:p w:rsidR="00B94F20" w:rsidRPr="008B7128" w:rsidRDefault="00B94F20" w:rsidP="00CF53AF">
            <w:pPr>
              <w:jc w:val="center"/>
              <w:rPr>
                <w:sz w:val="24"/>
                <w:szCs w:val="24"/>
              </w:rPr>
            </w:pPr>
          </w:p>
        </w:tc>
        <w:tc>
          <w:tcPr>
            <w:tcW w:w="576" w:type="dxa"/>
            <w:vMerge/>
            <w:tcBorders>
              <w:left w:val="nil"/>
              <w:bottom w:val="single" w:sz="4" w:space="0" w:color="auto"/>
              <w:right w:val="single" w:sz="4" w:space="0" w:color="auto"/>
            </w:tcBorders>
          </w:tcPr>
          <w:p w:rsidR="00B94F20" w:rsidRPr="008B7128" w:rsidRDefault="00B94F20" w:rsidP="00CF53AF">
            <w:pPr>
              <w:jc w:val="center"/>
              <w:rPr>
                <w:sz w:val="24"/>
                <w:szCs w:val="24"/>
              </w:rPr>
            </w:pPr>
          </w:p>
        </w:tc>
        <w:tc>
          <w:tcPr>
            <w:tcW w:w="1154" w:type="dxa"/>
            <w:vMerge/>
            <w:tcBorders>
              <w:left w:val="nil"/>
              <w:bottom w:val="single" w:sz="4" w:space="0" w:color="auto"/>
              <w:right w:val="single" w:sz="4" w:space="0" w:color="auto"/>
            </w:tcBorders>
          </w:tcPr>
          <w:p w:rsidR="00B94F20" w:rsidRPr="008B7128" w:rsidRDefault="00B94F20" w:rsidP="00CF53AF">
            <w:pPr>
              <w:jc w:val="center"/>
              <w:rPr>
                <w:sz w:val="24"/>
                <w:szCs w:val="24"/>
              </w:rPr>
            </w:pPr>
          </w:p>
        </w:tc>
        <w:tc>
          <w:tcPr>
            <w:tcW w:w="1381" w:type="dxa"/>
            <w:vMerge/>
            <w:tcBorders>
              <w:left w:val="nil"/>
              <w:bottom w:val="single" w:sz="4" w:space="0" w:color="auto"/>
              <w:right w:val="single" w:sz="4" w:space="0" w:color="auto"/>
            </w:tcBorders>
          </w:tcPr>
          <w:p w:rsidR="00B94F20" w:rsidRPr="008B7128" w:rsidRDefault="00B94F20" w:rsidP="00CF53AF">
            <w:pPr>
              <w:jc w:val="right"/>
              <w:rPr>
                <w:sz w:val="24"/>
                <w:szCs w:val="24"/>
              </w:rPr>
            </w:pPr>
          </w:p>
        </w:tc>
        <w:tc>
          <w:tcPr>
            <w:tcW w:w="1285" w:type="dxa"/>
            <w:vMerge/>
            <w:tcBorders>
              <w:left w:val="nil"/>
              <w:bottom w:val="single" w:sz="4" w:space="0" w:color="auto"/>
              <w:right w:val="single" w:sz="4" w:space="0" w:color="auto"/>
            </w:tcBorders>
          </w:tcPr>
          <w:p w:rsidR="00B94F20" w:rsidRPr="008B7128" w:rsidRDefault="00B94F20" w:rsidP="00CF53AF">
            <w:pPr>
              <w:jc w:val="right"/>
              <w:rPr>
                <w:sz w:val="24"/>
                <w:szCs w:val="24"/>
              </w:rPr>
            </w:pPr>
          </w:p>
        </w:tc>
      </w:tr>
      <w:tr w:rsidR="00B94F20" w:rsidRPr="008B7128" w:rsidTr="00D76C35">
        <w:trPr>
          <w:cantSplit/>
          <w:trHeight w:val="36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2 084,3</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национальной  безопасности и правоохранительной деятельности</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2 326,6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73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 xml:space="preserve">Муниципальная программа "Профилактика правонарушений и обеспечение </w:t>
            </w:r>
            <w:r w:rsidRPr="008B7128">
              <w:rPr>
                <w:color w:val="FF0000"/>
                <w:sz w:val="24"/>
                <w:szCs w:val="24"/>
              </w:rPr>
              <w:t xml:space="preserve">общественной безопасности </w:t>
            </w:r>
            <w:r w:rsidRPr="008B7128">
              <w:rPr>
                <w:sz w:val="24"/>
                <w:szCs w:val="24"/>
              </w:rPr>
              <w:t>в городском округе Чапаевск на 2017-2019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2 326,6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03</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2 326,6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Сельское хозяйство и рыболовство</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785,9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785,9</w:t>
            </w:r>
          </w:p>
        </w:tc>
      </w:tr>
      <w:tr w:rsidR="00B94F20" w:rsidRPr="008B7128" w:rsidTr="00CF53AF">
        <w:trPr>
          <w:cantSplit/>
          <w:trHeight w:val="638"/>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на исполнение переданных государственных полномочий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9060000000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785,9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785,9</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9060000000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11,6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11,6</w:t>
            </w:r>
          </w:p>
        </w:tc>
      </w:tr>
      <w:tr w:rsidR="00B94F20" w:rsidRPr="008B7128" w:rsidTr="00D76C35">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9060000000</w:t>
            </w:r>
          </w:p>
        </w:tc>
        <w:tc>
          <w:tcPr>
            <w:tcW w:w="576"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774,3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774,3</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Связь и информатика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174,3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6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"Информационное общество" на 2019-2021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174,3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70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Подпрограмма "Информационно-техническое сопровождение справочно-информационных систем и иного программного обеспечения"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174,3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174,3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Жилищное хозяйство</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-1143,0</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7 293,2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72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rPr>
                <w:color w:val="000000"/>
                <w:sz w:val="24"/>
                <w:szCs w:val="24"/>
              </w:rPr>
            </w:pPr>
            <w:r w:rsidRPr="008B7128">
              <w:rPr>
                <w:color w:val="000000"/>
                <w:sz w:val="24"/>
                <w:szCs w:val="24"/>
              </w:rPr>
              <w:t>Муниципальная программа  "Ремонт и содержание муниципального имущества  муниципального образования городской округ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-700,3</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1 282,9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r>
      <w:tr w:rsidR="00B94F20" w:rsidRPr="008B7128" w:rsidTr="00CF53AF">
        <w:trPr>
          <w:cantSplit/>
          <w:trHeight w:val="40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-700,3</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1 282,9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r>
      <w:tr w:rsidR="00B94F20" w:rsidRPr="008B7128" w:rsidTr="00CF53AF">
        <w:trPr>
          <w:cantSplit/>
          <w:trHeight w:val="70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развития жилищно-коммунального хозяйства городского округа Чапаевск на 2016-2020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-442,7</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6 010,3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78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sz w:val="24"/>
                <w:szCs w:val="24"/>
              </w:rPr>
            </w:pPr>
            <w:r w:rsidRPr="008B7128">
              <w:rPr>
                <w:sz w:val="24"/>
                <w:szCs w:val="24"/>
              </w:rPr>
              <w:t>Подпрограмма "Мероприятия, направленные на обеспечение надлежащего функционирования муниципального жилищного фонда</w:t>
            </w:r>
            <w:proofErr w:type="gramStart"/>
            <w:r w:rsidRPr="008B7128">
              <w:rPr>
                <w:sz w:val="24"/>
                <w:szCs w:val="24"/>
              </w:rPr>
              <w:t>"н</w:t>
            </w:r>
            <w:proofErr w:type="gramEnd"/>
            <w:r w:rsidRPr="008B7128">
              <w:rPr>
                <w:sz w:val="24"/>
                <w:szCs w:val="24"/>
              </w:rPr>
              <w:t>а 2016-2020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4320000000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-442,7</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6 010,3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4320000000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-442,7</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5 860,3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675"/>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4320000000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810</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150,0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Благоустройство</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243,5</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132 523,3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24 203,2</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"Повышение безопасности дорожного движения в городском округе Чапаевск  на 2018-2020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243,5</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16 418,5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14 154,0</w:t>
            </w:r>
          </w:p>
        </w:tc>
      </w:tr>
      <w:tr w:rsidR="00B94F20" w:rsidRPr="008B7128" w:rsidTr="00CF53AF">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shd w:val="clear" w:color="000000" w:fill="FFFFFF"/>
          </w:tcPr>
          <w:p w:rsidR="00B94F20" w:rsidRPr="008B7128" w:rsidRDefault="00B94F20" w:rsidP="00CF53AF">
            <w:pPr>
              <w:jc w:val="center"/>
              <w:rPr>
                <w:sz w:val="24"/>
                <w:szCs w:val="24"/>
              </w:rPr>
            </w:pPr>
            <w:r w:rsidRPr="008B7128">
              <w:rPr>
                <w:sz w:val="24"/>
                <w:szCs w:val="24"/>
              </w:rPr>
              <w:t>243,5</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16 418,5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14 154,0</w:t>
            </w:r>
          </w:p>
        </w:tc>
      </w:tr>
      <w:tr w:rsidR="00B94F20" w:rsidRPr="008B7128" w:rsidTr="00CF53AF">
        <w:trPr>
          <w:cantSplit/>
          <w:trHeight w:val="9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rPr>
                <w:sz w:val="24"/>
                <w:szCs w:val="24"/>
              </w:rPr>
            </w:pPr>
            <w:r w:rsidRPr="008B7128">
              <w:rPr>
                <w:sz w:val="24"/>
                <w:szCs w:val="24"/>
              </w:rPr>
              <w:t>Муниципальная программа "Комплексное благоустройство территории г.о</w:t>
            </w:r>
            <w:proofErr w:type="gramStart"/>
            <w:r w:rsidRPr="008B7128">
              <w:rPr>
                <w:sz w:val="24"/>
                <w:szCs w:val="24"/>
              </w:rPr>
              <w:t>.Ч</w:t>
            </w:r>
            <w:proofErr w:type="gramEnd"/>
            <w:r w:rsidRPr="008B7128">
              <w:rPr>
                <w:sz w:val="24"/>
                <w:szCs w:val="24"/>
              </w:rPr>
              <w:t>апаевск и поддержание функционального состояния  гидротехнического сооружения  и социально-значимых объектов г.о.Чапаевск  на 2018-2022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107 258,6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2 465,9</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31000S6150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4 308,0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2 465,9</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shd w:val="clear" w:color="000000" w:fill="FFFFFF"/>
          </w:tcPr>
          <w:p w:rsidR="00B94F20" w:rsidRPr="008B7128" w:rsidRDefault="00B94F20" w:rsidP="00CF53AF">
            <w:pPr>
              <w:jc w:val="center"/>
              <w:rPr>
                <w:sz w:val="24"/>
                <w:szCs w:val="24"/>
              </w:rPr>
            </w:pPr>
            <w:r w:rsidRPr="008B7128">
              <w:rPr>
                <w:sz w:val="24"/>
                <w:szCs w:val="24"/>
              </w:rPr>
              <w:t>3100000000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102 950,6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условий и охраны труда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23,4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23,4</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6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"Формирование современной городской среды городского округа Чапаевск на 2018 - 2022 годы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8 109,3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7 583,3</w:t>
            </w:r>
          </w:p>
        </w:tc>
      </w:tr>
      <w:tr w:rsidR="00B94F20" w:rsidRPr="008B7128" w:rsidTr="00D76C35">
        <w:trPr>
          <w:cantSplit/>
          <w:trHeight w:val="70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40,5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4800000000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8 068,8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7 583,3</w:t>
            </w:r>
          </w:p>
        </w:tc>
      </w:tr>
      <w:tr w:rsidR="00B94F20" w:rsidRPr="008B7128" w:rsidTr="00D76C35">
        <w:trPr>
          <w:cantSplit/>
          <w:trHeight w:val="40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proofErr w:type="spellStart"/>
            <w:r w:rsidRPr="008B7128">
              <w:rPr>
                <w:color w:val="000000"/>
                <w:sz w:val="24"/>
                <w:szCs w:val="24"/>
              </w:rPr>
              <w:t>Непрограммные</w:t>
            </w:r>
            <w:proofErr w:type="spellEnd"/>
            <w:r w:rsidRPr="008B7128">
              <w:rPr>
                <w:color w:val="000000"/>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713,5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D76C35">
        <w:trPr>
          <w:cantSplit/>
          <w:trHeight w:val="9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proofErr w:type="spellStart"/>
            <w:r w:rsidRPr="008B7128">
              <w:rPr>
                <w:color w:val="000000"/>
                <w:sz w:val="24"/>
                <w:szCs w:val="24"/>
              </w:rPr>
              <w:t>Непрограммные</w:t>
            </w:r>
            <w:proofErr w:type="spellEnd"/>
            <w:r w:rsidRPr="008B7128">
              <w:rPr>
                <w:color w:val="000000"/>
                <w:sz w:val="24"/>
                <w:szCs w:val="24"/>
              </w:rPr>
              <w:t xml:space="preserve"> направления расходов бюдже</w:t>
            </w:r>
            <w:r>
              <w:rPr>
                <w:color w:val="000000"/>
                <w:sz w:val="24"/>
                <w:szCs w:val="24"/>
              </w:rPr>
              <w:t>та городского округа на исполне</w:t>
            </w:r>
            <w:r w:rsidRPr="008B7128">
              <w:rPr>
                <w:color w:val="000000"/>
                <w:sz w:val="24"/>
                <w:szCs w:val="24"/>
              </w:rPr>
              <w:t>ние судебных актов, уплату штрафов и других расходов, носящих разовый характер</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9070000000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713,5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D76C35">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Исполнение судебных актов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9070000000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830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713,5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D76C35">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жилищно-коммунального хозяйства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05</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2 898,5</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40 040,6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условий и охраны труда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675"/>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single" w:sz="4" w:space="0" w:color="auto"/>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развития жилищно-коммунального хозяйства городского округа Чапаевск на 2016-2020 годы</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37 008,6</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sz w:val="24"/>
                <w:szCs w:val="24"/>
              </w:rPr>
            </w:pPr>
            <w:r w:rsidRPr="008B7128">
              <w:rPr>
                <w:sz w:val="24"/>
                <w:szCs w:val="24"/>
              </w:rPr>
              <w:t>Подпрограмма "Мероприятия, направленные на обеспечение надлежащего функционирования муниципального жилищного фонда" на 2016-2020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4320000000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37 008,6</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4320000000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5 225,5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4320000000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235,9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4320000000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4320000000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31 544,7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 xml:space="preserve">Муниципальная  программа "Противодействие </w:t>
            </w:r>
            <w:r w:rsidRPr="008B7128">
              <w:rPr>
                <w:color w:val="FF0000"/>
                <w:sz w:val="24"/>
                <w:szCs w:val="24"/>
              </w:rPr>
              <w:t>коррупции</w:t>
            </w:r>
            <w:r w:rsidRPr="008B7128">
              <w:rPr>
                <w:sz w:val="24"/>
                <w:szCs w:val="24"/>
              </w:rPr>
              <w:t xml:space="preserve">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36,0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43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36,0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40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proofErr w:type="spellStart"/>
            <w:r w:rsidRPr="008B7128">
              <w:rPr>
                <w:color w:val="000000"/>
                <w:sz w:val="24"/>
                <w:szCs w:val="24"/>
              </w:rPr>
              <w:t>Непрограммные</w:t>
            </w:r>
            <w:proofErr w:type="spellEnd"/>
            <w:r w:rsidRPr="008B7128">
              <w:rPr>
                <w:color w:val="000000"/>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2898,5</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2 990,7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D76C35">
        <w:trPr>
          <w:cantSplit/>
          <w:trHeight w:val="55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proofErr w:type="spellStart"/>
            <w:r w:rsidRPr="008B7128">
              <w:rPr>
                <w:color w:val="000000"/>
                <w:sz w:val="24"/>
                <w:szCs w:val="24"/>
              </w:rPr>
              <w:t>Непрограммные</w:t>
            </w:r>
            <w:proofErr w:type="spellEnd"/>
            <w:r w:rsidRPr="008B7128">
              <w:rPr>
                <w:color w:val="000000"/>
                <w:sz w:val="24"/>
                <w:szCs w:val="24"/>
              </w:rPr>
              <w:t xml:space="preserve"> направления расходов бюджета городского округа на исполнение судебных актов, уплату штрафов и других расходов, носящих разовый характер</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9070000000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2898,5</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2 990,7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D76C35">
        <w:trPr>
          <w:cantSplit/>
          <w:trHeight w:val="43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05</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9070000000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2898,5</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2 990,7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D76C35">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образования</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09</w:t>
            </w:r>
          </w:p>
        </w:tc>
        <w:tc>
          <w:tcPr>
            <w:tcW w:w="1483" w:type="dxa"/>
            <w:gridSpan w:val="2"/>
            <w:tcBorders>
              <w:top w:val="single" w:sz="4" w:space="0" w:color="auto"/>
              <w:left w:val="single" w:sz="4" w:space="0" w:color="auto"/>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-973,1</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138 733,9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79 613,9</w:t>
            </w:r>
          </w:p>
        </w:tc>
      </w:tr>
      <w:tr w:rsidR="00B94F20" w:rsidRPr="008B7128" w:rsidTr="00CF53AF">
        <w:trPr>
          <w:cantSplit/>
          <w:trHeight w:val="6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целевая программа "Развитие системы образования городского округа Чапаевск" на 2018-2022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-991,2</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137 659,1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36 783,0</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50 480,1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42 830,9</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-991,2</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87 179,0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36 783,0</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развития жилищно-коммунального хозяйства городского округа Чапаевск на 2016-2020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18,1</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1 074,8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12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vAlign w:val="center"/>
          </w:tcPr>
          <w:p w:rsidR="00B94F20" w:rsidRPr="008B7128" w:rsidRDefault="00B94F20" w:rsidP="00CF53AF">
            <w:pPr>
              <w:rPr>
                <w:color w:val="000000"/>
                <w:sz w:val="24"/>
                <w:szCs w:val="24"/>
              </w:rPr>
            </w:pPr>
            <w:r w:rsidRPr="008B7128">
              <w:rPr>
                <w:color w:val="000000"/>
                <w:sz w:val="24"/>
                <w:szCs w:val="24"/>
              </w:rPr>
              <w:t>Подпрограмма "Мероприятия,</w:t>
            </w:r>
            <w:r>
              <w:rPr>
                <w:color w:val="000000"/>
                <w:sz w:val="24"/>
                <w:szCs w:val="24"/>
              </w:rPr>
              <w:t xml:space="preserve"> </w:t>
            </w:r>
            <w:r w:rsidRPr="008B7128">
              <w:rPr>
                <w:color w:val="000000"/>
                <w:sz w:val="24"/>
                <w:szCs w:val="24"/>
              </w:rPr>
              <w:t>направленные на повышение энергетической эффективности использования энергетических ресурсов муниципальными учреждениями и снижение затрат местного бюджета на оплату потребляемых топливно-энергетических ресурсов" на 2016-2020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18,1</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1 074,8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 xml:space="preserve">Субсидии бюджетным учреждениям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07</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09</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4310000000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18,1</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1 074,8</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33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Социальное обеспечение населения</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1 804,0</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1 481,7</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"Ветераны Чапаевска"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1 804,0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1 481,7</w:t>
            </w:r>
          </w:p>
        </w:tc>
      </w:tr>
      <w:tr w:rsidR="00B94F20" w:rsidRPr="008B7128" w:rsidTr="00D76C35">
        <w:trPr>
          <w:cantSplit/>
          <w:trHeight w:val="369"/>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Социальные выплаты гражданам, кроме публичных нормативных социальных выплат</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0300000000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1 804,0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1 481,7</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социальной политики</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2 020,0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130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 xml:space="preserve">Муниципальная  программа городского округа Чапаевск "Об оказании единовременной </w:t>
            </w:r>
            <w:r w:rsidRPr="008B7128">
              <w:rPr>
                <w:color w:val="FF0000"/>
                <w:sz w:val="24"/>
                <w:szCs w:val="24"/>
              </w:rPr>
              <w:t xml:space="preserve">материальной </w:t>
            </w:r>
            <w:r w:rsidRPr="008B7128">
              <w:rPr>
                <w:sz w:val="24"/>
                <w:szCs w:val="24"/>
              </w:rPr>
              <w:t>помощи гражданам, оказавшимся в трудной жизненной ситуации, проживающим на территории городского  округа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2 020,0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выплаты населению</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1200000000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360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2 000,0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909</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b/>
                <w:bCs/>
                <w:color w:val="7030A0"/>
                <w:sz w:val="24"/>
                <w:szCs w:val="24"/>
              </w:rPr>
            </w:pPr>
            <w:r w:rsidRPr="008B7128">
              <w:rPr>
                <w:b/>
                <w:bCs/>
                <w:color w:val="7030A0"/>
                <w:sz w:val="24"/>
                <w:szCs w:val="24"/>
              </w:rPr>
              <w:t>Муниципальное казенное учреждение "Департамент физической культуры и спорта администрации городского округа Чапаевск"</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 </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117 758,0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35 986,5</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Связь и информатика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36,5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"Информационное общество" на 2019-2021 г.г.</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36,5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D76C35">
        <w:trPr>
          <w:cantSplit/>
          <w:trHeight w:val="394"/>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Подпрограмма "Информационно-техническое сопровождение справочно-информационных систем и иного программного обеспечения"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36,5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04</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10</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4540000000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36,5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40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охраны окружающей среды</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b/>
                <w:bCs/>
                <w:sz w:val="24"/>
                <w:szCs w:val="24"/>
              </w:rPr>
            </w:pPr>
            <w:r w:rsidRPr="008B7128">
              <w:rPr>
                <w:b/>
                <w:bCs/>
                <w:sz w:val="24"/>
                <w:szCs w:val="24"/>
              </w:rPr>
              <w:t>102,0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9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социально-экологической обстановки на территории городского округа Чапаевск Самарской области на 2018-2020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3600000000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102,0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 </w:t>
            </w:r>
          </w:p>
        </w:tc>
        <w:tc>
          <w:tcPr>
            <w:tcW w:w="8015" w:type="dxa"/>
            <w:tcBorders>
              <w:top w:val="nil"/>
              <w:left w:val="nil"/>
              <w:bottom w:val="nil"/>
              <w:right w:val="nil"/>
            </w:tcBorders>
          </w:tcPr>
          <w:p w:rsidR="00B94F20" w:rsidRPr="008B7128" w:rsidRDefault="00B94F20" w:rsidP="00CF53AF">
            <w:pPr>
              <w:rPr>
                <w:color w:val="000000"/>
                <w:sz w:val="24"/>
                <w:szCs w:val="24"/>
              </w:rPr>
            </w:pPr>
            <w:r w:rsidRPr="008B7128">
              <w:rPr>
                <w:color w:val="000000"/>
                <w:sz w:val="24"/>
                <w:szCs w:val="24"/>
              </w:rPr>
              <w:t>Субсидии бюджетным учреждениям</w:t>
            </w:r>
          </w:p>
        </w:tc>
        <w:tc>
          <w:tcPr>
            <w:tcW w:w="490" w:type="dxa"/>
            <w:tcBorders>
              <w:top w:val="nil"/>
              <w:left w:val="single" w:sz="4" w:space="0" w:color="auto"/>
              <w:bottom w:val="single" w:sz="4" w:space="0" w:color="auto"/>
              <w:right w:val="nil"/>
            </w:tcBorders>
          </w:tcPr>
          <w:p w:rsidR="00B94F20" w:rsidRPr="008B7128" w:rsidRDefault="00B94F20" w:rsidP="00CF53AF">
            <w:pPr>
              <w:jc w:val="center"/>
              <w:rPr>
                <w:sz w:val="24"/>
                <w:szCs w:val="24"/>
              </w:rPr>
            </w:pPr>
            <w:r w:rsidRPr="008B7128">
              <w:rPr>
                <w:sz w:val="24"/>
                <w:szCs w:val="24"/>
              </w:rPr>
              <w:t>06</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3600000000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shd w:val="clear" w:color="000000" w:fill="FFFFFF"/>
          </w:tcPr>
          <w:p w:rsidR="00B94F20" w:rsidRPr="008B7128" w:rsidRDefault="00B94F20" w:rsidP="00CF53AF">
            <w:pPr>
              <w:jc w:val="right"/>
              <w:rPr>
                <w:sz w:val="24"/>
                <w:szCs w:val="24"/>
              </w:rPr>
            </w:pPr>
            <w:r w:rsidRPr="008B7128">
              <w:rPr>
                <w:sz w:val="24"/>
                <w:szCs w:val="24"/>
              </w:rPr>
              <w:t>102,0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r>
      <w:tr w:rsidR="00B94F20" w:rsidRPr="008B7128" w:rsidTr="00CF53AF">
        <w:trPr>
          <w:cantSplit/>
          <w:trHeight w:val="30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социальной политики</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72,3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60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городского округа Чапаевск "Ветераны Чапаевска"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72,3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nil"/>
              <w:right w:val="nil"/>
            </w:tcBorders>
          </w:tcPr>
          <w:p w:rsidR="00B94F20" w:rsidRPr="008B7128" w:rsidRDefault="00B94F20" w:rsidP="00CF53AF">
            <w:pPr>
              <w:rPr>
                <w:color w:val="000000"/>
                <w:sz w:val="24"/>
                <w:szCs w:val="24"/>
              </w:rPr>
            </w:pPr>
            <w:r w:rsidRPr="008B7128">
              <w:rPr>
                <w:color w:val="000000"/>
                <w:sz w:val="24"/>
                <w:szCs w:val="24"/>
              </w:rPr>
              <w:t>Субсидии бюджетным учреждениям</w:t>
            </w:r>
          </w:p>
        </w:tc>
        <w:tc>
          <w:tcPr>
            <w:tcW w:w="490" w:type="dxa"/>
            <w:tcBorders>
              <w:top w:val="nil"/>
              <w:left w:val="single" w:sz="4" w:space="0" w:color="auto"/>
              <w:bottom w:val="single" w:sz="4" w:space="0" w:color="auto"/>
              <w:right w:val="nil"/>
            </w:tcBorders>
          </w:tcPr>
          <w:p w:rsidR="00B94F20" w:rsidRPr="008B7128" w:rsidRDefault="00B94F20" w:rsidP="00CF53AF">
            <w:pPr>
              <w:jc w:val="center"/>
              <w:rPr>
                <w:sz w:val="24"/>
                <w:szCs w:val="24"/>
              </w:rPr>
            </w:pPr>
            <w:r w:rsidRPr="008B7128">
              <w:rPr>
                <w:sz w:val="24"/>
                <w:szCs w:val="24"/>
              </w:rPr>
              <w:t>10</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06</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0300000000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72,3</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 xml:space="preserve">Физическая культура </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114 572,2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35 986,5</w:t>
            </w:r>
          </w:p>
        </w:tc>
      </w:tr>
      <w:tr w:rsidR="00B94F20" w:rsidRPr="008B7128" w:rsidTr="00D76C35">
        <w:trPr>
          <w:cantSplit/>
          <w:trHeight w:val="630"/>
        </w:trPr>
        <w:tc>
          <w:tcPr>
            <w:tcW w:w="632"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lastRenderedPageBreak/>
              <w:t> </w:t>
            </w:r>
          </w:p>
        </w:tc>
        <w:tc>
          <w:tcPr>
            <w:tcW w:w="8015" w:type="dxa"/>
            <w:tcBorders>
              <w:top w:val="single" w:sz="4" w:space="0" w:color="auto"/>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 xml:space="preserve">Муниципальная программа "Развитие физической культуры и спорта в городском округе Чапаевск  на 2019-2021 годы"        </w:t>
            </w:r>
          </w:p>
        </w:tc>
        <w:tc>
          <w:tcPr>
            <w:tcW w:w="490" w:type="dxa"/>
            <w:tcBorders>
              <w:top w:val="single" w:sz="4" w:space="0" w:color="auto"/>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single" w:sz="4" w:space="0" w:color="auto"/>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0400000000</w:t>
            </w:r>
          </w:p>
        </w:tc>
        <w:tc>
          <w:tcPr>
            <w:tcW w:w="576"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114 125,2</w:t>
            </w:r>
          </w:p>
        </w:tc>
        <w:tc>
          <w:tcPr>
            <w:tcW w:w="1285" w:type="dxa"/>
            <w:tcBorders>
              <w:top w:val="single" w:sz="4" w:space="0" w:color="auto"/>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35 986,5</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Субсидии бюджетным учреждениям</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114 125,2</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35 986,5</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Муниципальная программа "Улучшение условий и охраны труда в городском округе Чапаевск" на 2019-2021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82,5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6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Субсидии бюджетным учреждениям</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82,5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9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rPr>
                <w:color w:val="000000"/>
                <w:sz w:val="24"/>
                <w:szCs w:val="24"/>
              </w:rPr>
            </w:pPr>
            <w:r w:rsidRPr="008B7128">
              <w:rPr>
                <w:color w:val="000000"/>
                <w:sz w:val="24"/>
                <w:szCs w:val="24"/>
              </w:rPr>
              <w:t>Муниципальная программа "Профилактика терроризма, а также минимизация и (или) ликвидация последствий его проявлений на территории городского округа Чапаевск на 2017-2022 годы"</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364,5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nil"/>
              <w:right w:val="nil"/>
            </w:tcBorders>
          </w:tcPr>
          <w:p w:rsidR="00B94F20" w:rsidRPr="008B7128" w:rsidRDefault="00B94F20" w:rsidP="00CF53AF">
            <w:pPr>
              <w:rPr>
                <w:color w:val="000000"/>
                <w:sz w:val="24"/>
                <w:szCs w:val="24"/>
              </w:rPr>
            </w:pPr>
            <w:r w:rsidRPr="008B7128">
              <w:rPr>
                <w:color w:val="000000"/>
                <w:sz w:val="24"/>
                <w:szCs w:val="24"/>
              </w:rPr>
              <w:t>Субсидии бюджетным учреждениям</w:t>
            </w:r>
          </w:p>
        </w:tc>
        <w:tc>
          <w:tcPr>
            <w:tcW w:w="490" w:type="dxa"/>
            <w:tcBorders>
              <w:top w:val="nil"/>
              <w:left w:val="single" w:sz="4" w:space="0" w:color="auto"/>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01</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4700000000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610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364,5</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single" w:sz="4" w:space="0" w:color="auto"/>
              <w:left w:val="nil"/>
              <w:bottom w:val="single" w:sz="4" w:space="0" w:color="auto"/>
              <w:right w:val="single" w:sz="4" w:space="0" w:color="auto"/>
            </w:tcBorders>
          </w:tcPr>
          <w:p w:rsidR="00B94F20" w:rsidRPr="008B7128" w:rsidRDefault="00B94F20" w:rsidP="00CF53AF">
            <w:pPr>
              <w:jc w:val="both"/>
              <w:rPr>
                <w:sz w:val="24"/>
                <w:szCs w:val="24"/>
              </w:rPr>
            </w:pPr>
            <w:r w:rsidRPr="008B7128">
              <w:rPr>
                <w:sz w:val="24"/>
                <w:szCs w:val="24"/>
              </w:rPr>
              <w:t>Другие вопросы в области физической культуры и спорта</w:t>
            </w:r>
          </w:p>
        </w:tc>
        <w:tc>
          <w:tcPr>
            <w:tcW w:w="490" w:type="dxa"/>
            <w:tcBorders>
              <w:top w:val="nil"/>
              <w:left w:val="nil"/>
              <w:bottom w:val="single" w:sz="4" w:space="0" w:color="auto"/>
              <w:right w:val="nil"/>
            </w:tcBorders>
          </w:tcPr>
          <w:p w:rsidR="00B94F20" w:rsidRPr="008B7128" w:rsidRDefault="00B94F20" w:rsidP="00CF53AF">
            <w:pPr>
              <w:jc w:val="center"/>
              <w:rPr>
                <w:b/>
                <w:bCs/>
                <w:sz w:val="24"/>
                <w:szCs w:val="24"/>
              </w:rPr>
            </w:pPr>
            <w:r w:rsidRPr="008B7128">
              <w:rPr>
                <w:b/>
                <w:bCs/>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2 975,0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000000"/>
            </w:tcBorders>
          </w:tcPr>
          <w:p w:rsidR="00B94F20" w:rsidRPr="008B7128" w:rsidRDefault="00B94F20" w:rsidP="00CF53AF">
            <w:pPr>
              <w:jc w:val="center"/>
              <w:rPr>
                <w:sz w:val="24"/>
                <w:szCs w:val="24"/>
              </w:rPr>
            </w:pPr>
            <w:r w:rsidRPr="008B7128">
              <w:rPr>
                <w:sz w:val="24"/>
                <w:szCs w:val="24"/>
              </w:rPr>
              <w:t>9000000000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2 947,0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both"/>
              <w:rPr>
                <w:sz w:val="24"/>
                <w:szCs w:val="24"/>
              </w:rPr>
            </w:pPr>
            <w:proofErr w:type="spellStart"/>
            <w:r w:rsidRPr="008B7128">
              <w:rPr>
                <w:sz w:val="24"/>
                <w:szCs w:val="24"/>
              </w:rPr>
              <w:t>Непрограммные</w:t>
            </w:r>
            <w:proofErr w:type="spellEnd"/>
            <w:r w:rsidRPr="008B7128">
              <w:rPr>
                <w:sz w:val="24"/>
                <w:szCs w:val="24"/>
              </w:rPr>
              <w:t xml:space="preserve"> направления расходов бюджета городского округа в  сфере  физической культуры и спорта</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2 947,0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9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120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2 825,0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30"/>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121,9</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Уплата налогов, сборов и иных платежей</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9040000000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850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0,1</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7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shd w:val="clear" w:color="000000" w:fill="FFFF00"/>
          </w:tcPr>
          <w:p w:rsidR="00B94F20" w:rsidRPr="008B7128" w:rsidRDefault="00B94F20" w:rsidP="00CF53AF">
            <w:pPr>
              <w:jc w:val="both"/>
              <w:rPr>
                <w:sz w:val="24"/>
                <w:szCs w:val="24"/>
              </w:rPr>
            </w:pPr>
            <w:r w:rsidRPr="008B7128">
              <w:rPr>
                <w:sz w:val="24"/>
                <w:szCs w:val="24"/>
              </w:rPr>
              <w:t xml:space="preserve">Муниципальная программа "Развитие физической культуры и спорта в городском округе Чапаевск  на 2019-2021 годы"        </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cantSplit/>
          <w:trHeight w:val="64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rPr>
                <w:color w:val="000000"/>
                <w:sz w:val="24"/>
                <w:szCs w:val="24"/>
              </w:rPr>
            </w:pPr>
            <w:r w:rsidRPr="008B7128">
              <w:rPr>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11</w:t>
            </w:r>
          </w:p>
        </w:tc>
        <w:tc>
          <w:tcPr>
            <w:tcW w:w="550" w:type="dxa"/>
            <w:tcBorders>
              <w:top w:val="nil"/>
              <w:left w:val="single" w:sz="4" w:space="0" w:color="auto"/>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05</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0400000000</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240</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28,0</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0,0</w:t>
            </w:r>
          </w:p>
        </w:tc>
      </w:tr>
      <w:tr w:rsidR="00B94F20" w:rsidRPr="008B7128" w:rsidTr="00CF53AF">
        <w:trPr>
          <w:trHeight w:val="315"/>
        </w:trPr>
        <w:tc>
          <w:tcPr>
            <w:tcW w:w="632" w:type="dxa"/>
            <w:tcBorders>
              <w:top w:val="nil"/>
              <w:left w:val="single" w:sz="4" w:space="0" w:color="auto"/>
              <w:bottom w:val="single" w:sz="4" w:space="0" w:color="auto"/>
              <w:right w:val="single" w:sz="4" w:space="0" w:color="auto"/>
            </w:tcBorders>
          </w:tcPr>
          <w:p w:rsidR="00B94F20" w:rsidRPr="008B7128" w:rsidRDefault="00B94F20" w:rsidP="00CF53AF">
            <w:pPr>
              <w:jc w:val="right"/>
              <w:rPr>
                <w:sz w:val="24"/>
                <w:szCs w:val="24"/>
              </w:rPr>
            </w:pPr>
            <w:r w:rsidRPr="008B7128">
              <w:rPr>
                <w:sz w:val="24"/>
                <w:szCs w:val="24"/>
              </w:rPr>
              <w:t> </w:t>
            </w:r>
          </w:p>
        </w:tc>
        <w:tc>
          <w:tcPr>
            <w:tcW w:w="8015"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ИТОГО          РАСХОДОВ</w:t>
            </w:r>
          </w:p>
        </w:tc>
        <w:tc>
          <w:tcPr>
            <w:tcW w:w="490" w:type="dxa"/>
            <w:tcBorders>
              <w:top w:val="nil"/>
              <w:left w:val="nil"/>
              <w:bottom w:val="single" w:sz="4" w:space="0" w:color="auto"/>
              <w:right w:val="nil"/>
            </w:tcBorders>
          </w:tcPr>
          <w:p w:rsidR="00B94F20" w:rsidRPr="008B7128" w:rsidRDefault="00B94F20" w:rsidP="00CF53AF">
            <w:pPr>
              <w:jc w:val="center"/>
              <w:rPr>
                <w:sz w:val="24"/>
                <w:szCs w:val="24"/>
              </w:rPr>
            </w:pPr>
            <w:r w:rsidRPr="008B7128">
              <w:rPr>
                <w:sz w:val="24"/>
                <w:szCs w:val="24"/>
              </w:rPr>
              <w:t> </w:t>
            </w:r>
          </w:p>
        </w:tc>
        <w:tc>
          <w:tcPr>
            <w:tcW w:w="550" w:type="dxa"/>
            <w:tcBorders>
              <w:top w:val="nil"/>
              <w:left w:val="single" w:sz="4" w:space="0" w:color="auto"/>
              <w:bottom w:val="nil"/>
              <w:right w:val="single" w:sz="4" w:space="0" w:color="auto"/>
            </w:tcBorders>
          </w:tcPr>
          <w:p w:rsidR="00B94F20" w:rsidRPr="008B7128" w:rsidRDefault="00B94F20" w:rsidP="00CF53AF">
            <w:pPr>
              <w:jc w:val="center"/>
              <w:rPr>
                <w:sz w:val="24"/>
                <w:szCs w:val="24"/>
              </w:rPr>
            </w:pPr>
            <w:r w:rsidRPr="008B7128">
              <w:rPr>
                <w:sz w:val="24"/>
                <w:szCs w:val="24"/>
              </w:rPr>
              <w:t> </w:t>
            </w:r>
          </w:p>
        </w:tc>
        <w:tc>
          <w:tcPr>
            <w:tcW w:w="1483" w:type="dxa"/>
            <w:gridSpan w:val="2"/>
            <w:tcBorders>
              <w:top w:val="single" w:sz="4" w:space="0" w:color="auto"/>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576" w:type="dxa"/>
            <w:tcBorders>
              <w:top w:val="nil"/>
              <w:left w:val="nil"/>
              <w:bottom w:val="single" w:sz="4" w:space="0" w:color="auto"/>
              <w:right w:val="single" w:sz="4" w:space="0" w:color="auto"/>
            </w:tcBorders>
          </w:tcPr>
          <w:p w:rsidR="00B94F20" w:rsidRPr="008B7128" w:rsidRDefault="00B94F20" w:rsidP="00CF53AF">
            <w:pPr>
              <w:jc w:val="center"/>
              <w:rPr>
                <w:sz w:val="24"/>
                <w:szCs w:val="24"/>
              </w:rPr>
            </w:pPr>
            <w:r w:rsidRPr="008B7128">
              <w:rPr>
                <w:sz w:val="24"/>
                <w:szCs w:val="24"/>
              </w:rPr>
              <w:t> </w:t>
            </w:r>
          </w:p>
        </w:tc>
        <w:tc>
          <w:tcPr>
            <w:tcW w:w="1154" w:type="dxa"/>
            <w:tcBorders>
              <w:top w:val="nil"/>
              <w:left w:val="nil"/>
              <w:bottom w:val="single" w:sz="4" w:space="0" w:color="auto"/>
              <w:right w:val="single" w:sz="4" w:space="0" w:color="auto"/>
            </w:tcBorders>
          </w:tcPr>
          <w:p w:rsidR="00B94F20" w:rsidRPr="008B7128" w:rsidRDefault="00B94F20" w:rsidP="00CF53AF">
            <w:pPr>
              <w:jc w:val="center"/>
              <w:rPr>
                <w:b/>
                <w:bCs/>
                <w:sz w:val="24"/>
                <w:szCs w:val="24"/>
              </w:rPr>
            </w:pPr>
            <w:r w:rsidRPr="008B7128">
              <w:rPr>
                <w:b/>
                <w:bCs/>
                <w:sz w:val="24"/>
                <w:szCs w:val="24"/>
              </w:rPr>
              <w:t>3 713,4</w:t>
            </w:r>
          </w:p>
        </w:tc>
        <w:tc>
          <w:tcPr>
            <w:tcW w:w="1381"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1 146 731,7</w:t>
            </w:r>
          </w:p>
        </w:tc>
        <w:tc>
          <w:tcPr>
            <w:tcW w:w="1285" w:type="dxa"/>
            <w:tcBorders>
              <w:top w:val="nil"/>
              <w:left w:val="nil"/>
              <w:bottom w:val="single" w:sz="4" w:space="0" w:color="auto"/>
              <w:right w:val="single" w:sz="4" w:space="0" w:color="auto"/>
            </w:tcBorders>
          </w:tcPr>
          <w:p w:rsidR="00B94F20" w:rsidRPr="008B7128" w:rsidRDefault="00B94F20" w:rsidP="00CF53AF">
            <w:pPr>
              <w:jc w:val="right"/>
              <w:rPr>
                <w:b/>
                <w:bCs/>
                <w:sz w:val="24"/>
                <w:szCs w:val="24"/>
              </w:rPr>
            </w:pPr>
            <w:r w:rsidRPr="008B7128">
              <w:rPr>
                <w:b/>
                <w:bCs/>
                <w:sz w:val="24"/>
                <w:szCs w:val="24"/>
              </w:rPr>
              <w:t>461 862,1</w:t>
            </w:r>
          </w:p>
        </w:tc>
      </w:tr>
    </w:tbl>
    <w:p w:rsidR="00B94F20" w:rsidRDefault="00B94F20" w:rsidP="00B647DD">
      <w:pPr>
        <w:shd w:val="clear" w:color="auto" w:fill="FFFFFF"/>
      </w:pPr>
    </w:p>
    <w:p w:rsidR="003462C1" w:rsidRDefault="003462C1" w:rsidP="00B647DD">
      <w:pPr>
        <w:shd w:val="clear" w:color="auto" w:fill="FFFFFF"/>
        <w:rPr>
          <w:lang w:val="en-US"/>
        </w:rPr>
      </w:pPr>
    </w:p>
    <w:p w:rsidR="003462C1" w:rsidRDefault="003462C1" w:rsidP="00B647DD">
      <w:pPr>
        <w:shd w:val="clear" w:color="auto" w:fill="FFFFFF"/>
        <w:rPr>
          <w:lang w:val="en-US"/>
        </w:rPr>
      </w:pPr>
    </w:p>
    <w:p w:rsidR="003462C1" w:rsidRDefault="003462C1" w:rsidP="00B647DD">
      <w:pPr>
        <w:shd w:val="clear" w:color="auto" w:fill="FFFFFF"/>
        <w:rPr>
          <w:lang w:val="en-US"/>
        </w:rPr>
      </w:pPr>
    </w:p>
    <w:p w:rsidR="003462C1" w:rsidRDefault="003462C1" w:rsidP="00B647DD">
      <w:pPr>
        <w:shd w:val="clear" w:color="auto" w:fill="FFFFFF"/>
        <w:rPr>
          <w:lang w:val="en-US"/>
        </w:rPr>
      </w:pPr>
    </w:p>
    <w:p w:rsidR="003462C1" w:rsidRDefault="003462C1" w:rsidP="00B647DD">
      <w:pPr>
        <w:shd w:val="clear" w:color="auto" w:fill="FFFFFF"/>
        <w:rPr>
          <w:lang w:val="en-US"/>
        </w:rPr>
      </w:pPr>
    </w:p>
    <w:p w:rsidR="003462C1" w:rsidRDefault="003462C1" w:rsidP="00B647DD">
      <w:pPr>
        <w:shd w:val="clear" w:color="auto" w:fill="FFFFFF"/>
        <w:rPr>
          <w:lang w:val="en-US"/>
        </w:rPr>
      </w:pPr>
    </w:p>
    <w:p w:rsidR="003462C1" w:rsidRDefault="003462C1" w:rsidP="00B647DD">
      <w:pPr>
        <w:shd w:val="clear" w:color="auto" w:fill="FFFFFF"/>
        <w:rPr>
          <w:lang w:val="en-US"/>
        </w:rPr>
      </w:pPr>
    </w:p>
    <w:p w:rsidR="00B94F20" w:rsidRPr="00B647DD" w:rsidRDefault="00B94F20" w:rsidP="00B647DD">
      <w:pPr>
        <w:shd w:val="clear" w:color="auto" w:fill="FFFFFF"/>
      </w:pPr>
      <w:r>
        <w:lastRenderedPageBreak/>
        <w:t>4</w:t>
      </w:r>
      <w:r w:rsidRPr="00B647DD">
        <w:t>) Приложение №</w:t>
      </w:r>
      <w:r>
        <w:t xml:space="preserve"> </w:t>
      </w:r>
      <w:r w:rsidRPr="00B647DD">
        <w:t>5 изложить в следующей редакции:</w:t>
      </w:r>
    </w:p>
    <w:p w:rsidR="00B94F20" w:rsidRDefault="00B94F20" w:rsidP="000B66C0"/>
    <w:tbl>
      <w:tblPr>
        <w:tblW w:w="15816" w:type="dxa"/>
        <w:tblInd w:w="-34" w:type="dxa"/>
        <w:tblLook w:val="00A0"/>
      </w:tblPr>
      <w:tblGrid>
        <w:gridCol w:w="10490"/>
        <w:gridCol w:w="1701"/>
        <w:gridCol w:w="605"/>
        <w:gridCol w:w="1550"/>
        <w:gridCol w:w="1470"/>
      </w:tblGrid>
      <w:tr w:rsidR="00B94F20" w:rsidRPr="00B6423E" w:rsidTr="00D76C35">
        <w:trPr>
          <w:trHeight w:val="2504"/>
        </w:trPr>
        <w:tc>
          <w:tcPr>
            <w:tcW w:w="15816" w:type="dxa"/>
            <w:gridSpan w:val="5"/>
            <w:tcBorders>
              <w:top w:val="nil"/>
            </w:tcBorders>
            <w:noWrap/>
            <w:vAlign w:val="bottom"/>
          </w:tcPr>
          <w:p w:rsidR="00B94F20" w:rsidRPr="00D76C35" w:rsidRDefault="00B94F20" w:rsidP="00CF53AF">
            <w:pPr>
              <w:jc w:val="right"/>
            </w:pPr>
            <w:r w:rsidRPr="00D76C35">
              <w:t>Приложение № 5</w:t>
            </w:r>
          </w:p>
          <w:p w:rsidR="00B94F20" w:rsidRPr="00D76C35" w:rsidRDefault="00B94F20" w:rsidP="00CF53AF">
            <w:pPr>
              <w:jc w:val="right"/>
            </w:pPr>
            <w:r w:rsidRPr="00D76C35">
              <w:t xml:space="preserve">к  </w:t>
            </w:r>
            <w:r>
              <w:t>Р</w:t>
            </w:r>
            <w:r w:rsidRPr="00D76C35">
              <w:t>ешению Думы городского округа Чапаевск</w:t>
            </w:r>
          </w:p>
          <w:p w:rsidR="00B94F20" w:rsidRPr="00D76C35" w:rsidRDefault="00B94F20" w:rsidP="00CF53AF">
            <w:pPr>
              <w:jc w:val="right"/>
            </w:pPr>
            <w:r w:rsidRPr="00D76C35">
              <w:t>«О бюджете городского округа Чапаевск на 2019 год и</w:t>
            </w:r>
          </w:p>
          <w:p w:rsidR="00B94F20" w:rsidRPr="00D76C35" w:rsidRDefault="00B94F20" w:rsidP="00CF53AF">
            <w:pPr>
              <w:jc w:val="right"/>
            </w:pPr>
            <w:r w:rsidRPr="00D76C35">
              <w:t>на плановый период  2020 и 2021 годов»</w:t>
            </w:r>
          </w:p>
          <w:p w:rsidR="00B94F20" w:rsidRDefault="00B94F20" w:rsidP="00D76C35">
            <w:pPr>
              <w:jc w:val="center"/>
              <w:rPr>
                <w:b/>
              </w:rPr>
            </w:pPr>
          </w:p>
          <w:p w:rsidR="00B94F20" w:rsidRPr="00D76C35" w:rsidRDefault="00B94F20" w:rsidP="00D76C35">
            <w:pPr>
              <w:jc w:val="center"/>
            </w:pPr>
            <w:r w:rsidRPr="00D76C35">
              <w:rPr>
                <w:b/>
              </w:rPr>
              <w:t>Распределение  бюджетных  ассигнований по целевым статьям</w:t>
            </w:r>
          </w:p>
          <w:p w:rsidR="00B94F20" w:rsidRPr="00D76C35" w:rsidRDefault="00B94F20" w:rsidP="00D76C35">
            <w:pPr>
              <w:jc w:val="center"/>
            </w:pPr>
            <w:r w:rsidRPr="00D76C35">
              <w:rPr>
                <w:b/>
                <w:bCs/>
                <w:color w:val="000000"/>
              </w:rPr>
              <w:t xml:space="preserve">(муниципальным программам и </w:t>
            </w:r>
            <w:proofErr w:type="spellStart"/>
            <w:r w:rsidRPr="00D76C35">
              <w:rPr>
                <w:b/>
                <w:bCs/>
                <w:color w:val="000000"/>
              </w:rPr>
              <w:t>непрограммным</w:t>
            </w:r>
            <w:proofErr w:type="spellEnd"/>
            <w:r w:rsidRPr="00D76C35">
              <w:rPr>
                <w:b/>
                <w:bCs/>
                <w:color w:val="000000"/>
              </w:rPr>
              <w:t xml:space="preserve"> направлениям деятельности), группам и подгруппам</w:t>
            </w:r>
          </w:p>
          <w:p w:rsidR="00B94F20" w:rsidRPr="00D76C35" w:rsidRDefault="00B94F20" w:rsidP="00D76C35">
            <w:pPr>
              <w:jc w:val="center"/>
            </w:pPr>
            <w:r w:rsidRPr="00D76C35">
              <w:rPr>
                <w:b/>
                <w:bCs/>
                <w:color w:val="000000"/>
              </w:rPr>
              <w:t xml:space="preserve">видов </w:t>
            </w:r>
            <w:proofErr w:type="gramStart"/>
            <w:r w:rsidRPr="00D76C35">
              <w:rPr>
                <w:b/>
                <w:bCs/>
                <w:color w:val="000000"/>
              </w:rPr>
              <w:t>расходов классификации расходов бюджета городского округа</w:t>
            </w:r>
            <w:proofErr w:type="gramEnd"/>
            <w:r w:rsidRPr="00D76C35">
              <w:rPr>
                <w:b/>
                <w:bCs/>
                <w:color w:val="000000"/>
              </w:rPr>
              <w:t xml:space="preserve"> Чапаевск на 2019 год</w:t>
            </w:r>
          </w:p>
        </w:tc>
      </w:tr>
      <w:tr w:rsidR="00B94F20" w:rsidRPr="00D76C35" w:rsidTr="00D76C35">
        <w:trPr>
          <w:gridBefore w:val="3"/>
          <w:gridAfter w:val="1"/>
          <w:wBefore w:w="12796" w:type="dxa"/>
          <w:wAfter w:w="1470" w:type="dxa"/>
          <w:trHeight w:val="300"/>
        </w:trPr>
        <w:tc>
          <w:tcPr>
            <w:tcW w:w="1550" w:type="dxa"/>
            <w:tcBorders>
              <w:left w:val="nil"/>
              <w:bottom w:val="nil"/>
              <w:right w:val="nil"/>
            </w:tcBorders>
            <w:noWrap/>
            <w:vAlign w:val="bottom"/>
          </w:tcPr>
          <w:p w:rsidR="00B94F20" w:rsidRPr="00D76C35" w:rsidRDefault="00B94F20" w:rsidP="00CF53AF">
            <w:pPr>
              <w:jc w:val="center"/>
              <w:rPr>
                <w:b/>
                <w:bCs/>
                <w:color w:val="000000"/>
              </w:rPr>
            </w:pPr>
          </w:p>
        </w:tc>
      </w:tr>
      <w:tr w:rsidR="00B94F20" w:rsidRPr="00B6423E" w:rsidTr="00D76C35">
        <w:trPr>
          <w:trHeight w:val="405"/>
        </w:trPr>
        <w:tc>
          <w:tcPr>
            <w:tcW w:w="10490" w:type="dxa"/>
            <w:vMerge w:val="restart"/>
            <w:tcBorders>
              <w:top w:val="single" w:sz="4" w:space="0" w:color="auto"/>
              <w:left w:val="single" w:sz="4" w:space="0" w:color="auto"/>
              <w:bottom w:val="single" w:sz="4" w:space="0" w:color="auto"/>
              <w:right w:val="single" w:sz="4" w:space="0" w:color="auto"/>
            </w:tcBorders>
            <w:vAlign w:val="center"/>
          </w:tcPr>
          <w:p w:rsidR="00B94F20" w:rsidRPr="00D76C35" w:rsidRDefault="00B94F20" w:rsidP="00D76C35">
            <w:pPr>
              <w:ind w:left="34"/>
              <w:jc w:val="center"/>
              <w:rPr>
                <w:b/>
                <w:bCs/>
                <w:color w:val="000000"/>
                <w:szCs w:val="22"/>
              </w:rPr>
            </w:pPr>
            <w:r w:rsidRPr="00D76C35">
              <w:rPr>
                <w:b/>
                <w:bCs/>
                <w:color w:val="000000"/>
                <w:szCs w:val="22"/>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B94F20" w:rsidRPr="00D76C35" w:rsidRDefault="00B94F20" w:rsidP="00D76C35">
            <w:pPr>
              <w:jc w:val="center"/>
              <w:rPr>
                <w:b/>
                <w:bCs/>
                <w:color w:val="000000"/>
                <w:szCs w:val="22"/>
              </w:rPr>
            </w:pPr>
            <w:r w:rsidRPr="00D76C35">
              <w:rPr>
                <w:b/>
                <w:bCs/>
                <w:color w:val="000000"/>
                <w:szCs w:val="22"/>
              </w:rPr>
              <w:t>ЦСР</w:t>
            </w:r>
          </w:p>
        </w:tc>
        <w:tc>
          <w:tcPr>
            <w:tcW w:w="605" w:type="dxa"/>
            <w:vMerge w:val="restart"/>
            <w:tcBorders>
              <w:top w:val="single" w:sz="4" w:space="0" w:color="auto"/>
              <w:left w:val="single" w:sz="4" w:space="0" w:color="auto"/>
              <w:bottom w:val="single" w:sz="4" w:space="0" w:color="000000"/>
              <w:right w:val="single" w:sz="4" w:space="0" w:color="auto"/>
            </w:tcBorders>
            <w:vAlign w:val="center"/>
          </w:tcPr>
          <w:p w:rsidR="00B94F20" w:rsidRPr="00D76C35" w:rsidRDefault="00B94F20" w:rsidP="00D76C35">
            <w:pPr>
              <w:jc w:val="center"/>
              <w:rPr>
                <w:b/>
                <w:bCs/>
                <w:color w:val="000000"/>
                <w:szCs w:val="22"/>
              </w:rPr>
            </w:pPr>
            <w:r w:rsidRPr="00D76C35">
              <w:rPr>
                <w:b/>
                <w:bCs/>
                <w:color w:val="000000"/>
                <w:szCs w:val="22"/>
              </w:rPr>
              <w:t>ВР</w:t>
            </w:r>
          </w:p>
        </w:tc>
        <w:tc>
          <w:tcPr>
            <w:tcW w:w="3020" w:type="dxa"/>
            <w:gridSpan w:val="2"/>
            <w:tcBorders>
              <w:top w:val="single" w:sz="4" w:space="0" w:color="auto"/>
              <w:left w:val="nil"/>
              <w:bottom w:val="single" w:sz="4" w:space="0" w:color="auto"/>
              <w:right w:val="single" w:sz="4" w:space="0" w:color="000000"/>
            </w:tcBorders>
          </w:tcPr>
          <w:p w:rsidR="00B94F20" w:rsidRPr="00D76C35" w:rsidRDefault="00B94F20" w:rsidP="00CF53AF">
            <w:pPr>
              <w:jc w:val="center"/>
              <w:rPr>
                <w:b/>
                <w:bCs/>
                <w:color w:val="000000"/>
                <w:szCs w:val="22"/>
              </w:rPr>
            </w:pPr>
            <w:r w:rsidRPr="00D76C35">
              <w:rPr>
                <w:b/>
                <w:bCs/>
                <w:color w:val="000000"/>
                <w:szCs w:val="22"/>
              </w:rPr>
              <w:t xml:space="preserve">Сумма </w:t>
            </w:r>
            <w:r w:rsidRPr="00D76C35">
              <w:rPr>
                <w:b/>
                <w:bCs/>
                <w:szCs w:val="22"/>
              </w:rPr>
              <w:t>тыс</w:t>
            </w:r>
            <w:proofErr w:type="gramStart"/>
            <w:r w:rsidRPr="00D76C35">
              <w:rPr>
                <w:b/>
                <w:bCs/>
                <w:szCs w:val="22"/>
              </w:rPr>
              <w:t>.р</w:t>
            </w:r>
            <w:proofErr w:type="gramEnd"/>
            <w:r w:rsidRPr="00D76C35">
              <w:rPr>
                <w:b/>
                <w:bCs/>
                <w:szCs w:val="22"/>
              </w:rPr>
              <w:t>уб.</w:t>
            </w:r>
          </w:p>
        </w:tc>
      </w:tr>
      <w:tr w:rsidR="00B94F20" w:rsidRPr="00B6423E" w:rsidTr="00D76C35">
        <w:trPr>
          <w:trHeight w:val="780"/>
        </w:trPr>
        <w:tc>
          <w:tcPr>
            <w:tcW w:w="10490" w:type="dxa"/>
            <w:vMerge/>
            <w:tcBorders>
              <w:top w:val="single" w:sz="4" w:space="0" w:color="auto"/>
              <w:left w:val="single" w:sz="4" w:space="0" w:color="auto"/>
              <w:bottom w:val="single" w:sz="4" w:space="0" w:color="auto"/>
              <w:right w:val="single" w:sz="4" w:space="0" w:color="auto"/>
            </w:tcBorders>
            <w:vAlign w:val="center"/>
          </w:tcPr>
          <w:p w:rsidR="00B94F20" w:rsidRPr="00B6423E" w:rsidRDefault="00B94F20" w:rsidP="00CF53AF">
            <w:pPr>
              <w:rPr>
                <w:rFonts w:ascii="Arial" w:hAnsi="Arial" w:cs="Arial"/>
                <w:b/>
                <w:bCs/>
                <w:color w:val="000000"/>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B94F20" w:rsidRPr="00B6423E" w:rsidRDefault="00B94F20" w:rsidP="00CF53AF">
            <w:pPr>
              <w:rPr>
                <w:rFonts w:ascii="Arial" w:hAnsi="Arial" w:cs="Arial"/>
                <w:b/>
                <w:bCs/>
                <w:color w:val="000000"/>
                <w:szCs w:val="22"/>
              </w:rPr>
            </w:pPr>
          </w:p>
        </w:tc>
        <w:tc>
          <w:tcPr>
            <w:tcW w:w="605" w:type="dxa"/>
            <w:vMerge/>
            <w:tcBorders>
              <w:top w:val="single" w:sz="4" w:space="0" w:color="auto"/>
              <w:left w:val="single" w:sz="4" w:space="0" w:color="auto"/>
              <w:bottom w:val="single" w:sz="4" w:space="0" w:color="000000"/>
              <w:right w:val="single" w:sz="4" w:space="0" w:color="auto"/>
            </w:tcBorders>
            <w:vAlign w:val="center"/>
          </w:tcPr>
          <w:p w:rsidR="00B94F20" w:rsidRPr="00B6423E" w:rsidRDefault="00B94F20" w:rsidP="00CF53AF">
            <w:pPr>
              <w:rPr>
                <w:rFonts w:ascii="Arial" w:hAnsi="Arial" w:cs="Arial"/>
                <w:b/>
                <w:bCs/>
                <w:color w:val="000000"/>
                <w:szCs w:val="22"/>
              </w:rPr>
            </w:pPr>
          </w:p>
        </w:tc>
        <w:tc>
          <w:tcPr>
            <w:tcW w:w="1550" w:type="dxa"/>
            <w:tcBorders>
              <w:top w:val="nil"/>
              <w:left w:val="nil"/>
              <w:bottom w:val="single" w:sz="4" w:space="0" w:color="auto"/>
              <w:right w:val="single" w:sz="4" w:space="0" w:color="auto"/>
            </w:tcBorders>
            <w:shd w:val="clear" w:color="000000" w:fill="FFFFFF"/>
            <w:vAlign w:val="center"/>
          </w:tcPr>
          <w:p w:rsidR="00B94F20" w:rsidRPr="00D76C35" w:rsidRDefault="00B94F20" w:rsidP="00CF53AF">
            <w:pPr>
              <w:jc w:val="center"/>
              <w:rPr>
                <w:b/>
                <w:bCs/>
                <w:color w:val="000000"/>
                <w:szCs w:val="22"/>
              </w:rPr>
            </w:pPr>
            <w:r w:rsidRPr="00D76C35">
              <w:rPr>
                <w:b/>
                <w:bCs/>
                <w:color w:val="000000"/>
                <w:szCs w:val="22"/>
              </w:rPr>
              <w:t>Всего</w:t>
            </w:r>
          </w:p>
        </w:tc>
        <w:tc>
          <w:tcPr>
            <w:tcW w:w="1470" w:type="dxa"/>
            <w:tcBorders>
              <w:top w:val="nil"/>
              <w:left w:val="nil"/>
              <w:bottom w:val="single" w:sz="4" w:space="0" w:color="auto"/>
              <w:right w:val="single" w:sz="4" w:space="0" w:color="auto"/>
            </w:tcBorders>
            <w:shd w:val="clear" w:color="000000" w:fill="FFFFFF"/>
          </w:tcPr>
          <w:p w:rsidR="00B94F20" w:rsidRPr="00D76C35" w:rsidRDefault="00B94F20" w:rsidP="00CF53AF">
            <w:pPr>
              <w:jc w:val="center"/>
              <w:rPr>
                <w:b/>
                <w:bCs/>
                <w:color w:val="000000"/>
                <w:sz w:val="16"/>
                <w:szCs w:val="16"/>
              </w:rPr>
            </w:pPr>
            <w:r w:rsidRPr="00D76C35">
              <w:rPr>
                <w:b/>
                <w:bCs/>
                <w:color w:val="000000"/>
                <w:sz w:val="16"/>
                <w:szCs w:val="16"/>
              </w:rPr>
              <w:t>в том числе за счет безвозмездных поступлений</w:t>
            </w:r>
          </w:p>
        </w:tc>
      </w:tr>
      <w:tr w:rsidR="00B94F20" w:rsidRPr="00B6423E" w:rsidTr="00D76C35">
        <w:trPr>
          <w:trHeight w:val="123"/>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«Поддержка и развитие малого и среднего предпринимательства в городском округе Чапаевск на 2018-2020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01 0 00 00000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both"/>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D76C35" w:rsidRDefault="00B94F20" w:rsidP="00CF53AF">
            <w:pPr>
              <w:jc w:val="center"/>
              <w:rPr>
                <w:b/>
                <w:bCs/>
                <w:color w:val="000000"/>
                <w:sz w:val="24"/>
                <w:szCs w:val="24"/>
              </w:rPr>
            </w:pPr>
            <w:r w:rsidRPr="00D76C35">
              <w:rPr>
                <w:b/>
                <w:bCs/>
                <w:color w:val="000000"/>
                <w:sz w:val="24"/>
                <w:szCs w:val="24"/>
              </w:rPr>
              <w:t>750,0</w:t>
            </w:r>
          </w:p>
        </w:tc>
        <w:tc>
          <w:tcPr>
            <w:tcW w:w="1470" w:type="dxa"/>
            <w:tcBorders>
              <w:top w:val="nil"/>
              <w:left w:val="nil"/>
              <w:bottom w:val="single" w:sz="4" w:space="0" w:color="auto"/>
              <w:right w:val="single" w:sz="4" w:space="0" w:color="auto"/>
            </w:tcBorders>
            <w:shd w:val="clear" w:color="000000" w:fill="FFFFFF"/>
            <w:vAlign w:val="center"/>
          </w:tcPr>
          <w:p w:rsidR="00B94F20" w:rsidRPr="00D76C35" w:rsidRDefault="00B94F20" w:rsidP="00CF53AF">
            <w:pPr>
              <w:jc w:val="center"/>
              <w:rPr>
                <w:b/>
                <w:bCs/>
                <w:color w:val="000000"/>
                <w:sz w:val="24"/>
                <w:szCs w:val="24"/>
              </w:rPr>
            </w:pPr>
            <w:r w:rsidRPr="00D76C35">
              <w:rPr>
                <w:b/>
                <w:bCs/>
                <w:color w:val="000000"/>
                <w:sz w:val="24"/>
                <w:szCs w:val="24"/>
              </w:rPr>
              <w:t>0,0</w:t>
            </w:r>
          </w:p>
        </w:tc>
      </w:tr>
      <w:tr w:rsidR="00B94F20" w:rsidRPr="00B6423E" w:rsidTr="00D76C35">
        <w:trPr>
          <w:trHeight w:val="64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sz w:val="24"/>
                <w:szCs w:val="24"/>
              </w:rPr>
            </w:pPr>
            <w:proofErr w:type="gramStart"/>
            <w:r w:rsidRPr="00B6423E">
              <w:rPr>
                <w:sz w:val="24"/>
                <w:szCs w:val="24"/>
              </w:rPr>
              <w:t>Субсидии некоммерческим организаци</w:t>
            </w:r>
            <w:r>
              <w:rPr>
                <w:sz w:val="24"/>
                <w:szCs w:val="24"/>
              </w:rPr>
              <w:t>ям (за исключением государствен</w:t>
            </w:r>
            <w:r w:rsidRPr="00B6423E">
              <w:rPr>
                <w:sz w:val="24"/>
                <w:szCs w:val="24"/>
              </w:rPr>
              <w:t>ных (муниципальных) учреждений</w:t>
            </w:r>
            <w:proofErr w:type="gramEnd"/>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01 0 00 00000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630</w:t>
            </w:r>
          </w:p>
        </w:tc>
        <w:tc>
          <w:tcPr>
            <w:tcW w:w="1550" w:type="dxa"/>
            <w:tcBorders>
              <w:top w:val="nil"/>
              <w:left w:val="nil"/>
              <w:bottom w:val="single" w:sz="4" w:space="0" w:color="auto"/>
              <w:right w:val="single" w:sz="4" w:space="0" w:color="auto"/>
            </w:tcBorders>
            <w:shd w:val="clear" w:color="000000" w:fill="FFFFFF"/>
            <w:vAlign w:val="center"/>
          </w:tcPr>
          <w:p w:rsidR="00B94F20" w:rsidRPr="00D76C35" w:rsidRDefault="00B94F20" w:rsidP="00CF53AF">
            <w:pPr>
              <w:jc w:val="center"/>
              <w:rPr>
                <w:color w:val="000000"/>
                <w:sz w:val="24"/>
                <w:szCs w:val="24"/>
              </w:rPr>
            </w:pPr>
            <w:r w:rsidRPr="00D76C35">
              <w:rPr>
                <w:color w:val="000000"/>
                <w:sz w:val="24"/>
                <w:szCs w:val="24"/>
              </w:rPr>
              <w:t>750,0</w:t>
            </w:r>
          </w:p>
        </w:tc>
        <w:tc>
          <w:tcPr>
            <w:tcW w:w="1470" w:type="dxa"/>
            <w:tcBorders>
              <w:top w:val="nil"/>
              <w:left w:val="nil"/>
              <w:bottom w:val="single" w:sz="4" w:space="0" w:color="auto"/>
              <w:right w:val="single" w:sz="4" w:space="0" w:color="auto"/>
            </w:tcBorders>
            <w:shd w:val="clear" w:color="000000" w:fill="FFFFFF"/>
            <w:vAlign w:val="center"/>
          </w:tcPr>
          <w:p w:rsidR="00B94F20" w:rsidRPr="00D76C35" w:rsidRDefault="00B94F20" w:rsidP="00CF53AF">
            <w:pPr>
              <w:jc w:val="center"/>
              <w:rPr>
                <w:color w:val="000000"/>
                <w:sz w:val="24"/>
                <w:szCs w:val="24"/>
              </w:rPr>
            </w:pPr>
            <w:r w:rsidRPr="00D76C35">
              <w:rPr>
                <w:color w:val="000000"/>
                <w:sz w:val="24"/>
                <w:szCs w:val="24"/>
              </w:rPr>
              <w:t>0,0</w:t>
            </w:r>
          </w:p>
        </w:tc>
      </w:tr>
      <w:tr w:rsidR="00B94F20" w:rsidRPr="00B6423E" w:rsidTr="00D76C35">
        <w:trPr>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"Развитие системы образования городского округа Чапаевск" на 2018-2022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02 0 00 00000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both"/>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D76C35" w:rsidRDefault="00B94F20" w:rsidP="00CF53AF">
            <w:pPr>
              <w:jc w:val="center"/>
              <w:rPr>
                <w:b/>
                <w:bCs/>
                <w:color w:val="000000"/>
                <w:sz w:val="24"/>
                <w:szCs w:val="24"/>
              </w:rPr>
            </w:pPr>
            <w:r w:rsidRPr="00D76C35">
              <w:rPr>
                <w:b/>
                <w:bCs/>
                <w:color w:val="000000"/>
                <w:sz w:val="24"/>
                <w:szCs w:val="24"/>
              </w:rPr>
              <w:t>155 689,8</w:t>
            </w:r>
          </w:p>
        </w:tc>
        <w:tc>
          <w:tcPr>
            <w:tcW w:w="1470" w:type="dxa"/>
            <w:tcBorders>
              <w:top w:val="nil"/>
              <w:left w:val="nil"/>
              <w:bottom w:val="single" w:sz="4" w:space="0" w:color="auto"/>
              <w:right w:val="single" w:sz="4" w:space="0" w:color="auto"/>
            </w:tcBorders>
            <w:shd w:val="clear" w:color="000000" w:fill="FFFFFF"/>
            <w:vAlign w:val="center"/>
          </w:tcPr>
          <w:p w:rsidR="00B94F20" w:rsidRPr="00D76C35" w:rsidRDefault="00B94F20" w:rsidP="00CF53AF">
            <w:pPr>
              <w:jc w:val="center"/>
              <w:rPr>
                <w:b/>
                <w:bCs/>
                <w:sz w:val="24"/>
                <w:szCs w:val="24"/>
              </w:rPr>
            </w:pPr>
            <w:r w:rsidRPr="00D76C35">
              <w:rPr>
                <w:b/>
                <w:bCs/>
                <w:sz w:val="24"/>
                <w:szCs w:val="24"/>
              </w:rPr>
              <w:t>79 613,9</w:t>
            </w:r>
          </w:p>
        </w:tc>
      </w:tr>
      <w:tr w:rsidR="00B94F20" w:rsidRPr="00B6423E" w:rsidTr="00D76C35">
        <w:trPr>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02 0 00 00000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D76C35" w:rsidRDefault="00B94F20" w:rsidP="00CF53AF">
            <w:pPr>
              <w:jc w:val="center"/>
              <w:rPr>
                <w:color w:val="000000"/>
                <w:sz w:val="24"/>
                <w:szCs w:val="24"/>
              </w:rPr>
            </w:pPr>
            <w:r w:rsidRPr="00D76C35">
              <w:rPr>
                <w:color w:val="000000"/>
                <w:sz w:val="24"/>
                <w:szCs w:val="24"/>
              </w:rPr>
              <w:t>53 000,5</w:t>
            </w:r>
          </w:p>
        </w:tc>
        <w:tc>
          <w:tcPr>
            <w:tcW w:w="1470" w:type="dxa"/>
            <w:tcBorders>
              <w:top w:val="nil"/>
              <w:left w:val="nil"/>
              <w:bottom w:val="single" w:sz="4" w:space="0" w:color="auto"/>
              <w:right w:val="single" w:sz="4" w:space="0" w:color="auto"/>
            </w:tcBorders>
            <w:shd w:val="clear" w:color="000000" w:fill="FFFFFF"/>
            <w:vAlign w:val="center"/>
          </w:tcPr>
          <w:p w:rsidR="00B94F20" w:rsidRPr="00D76C35" w:rsidRDefault="00B94F20" w:rsidP="00CF53AF">
            <w:pPr>
              <w:jc w:val="center"/>
              <w:rPr>
                <w:color w:val="000000"/>
                <w:sz w:val="24"/>
                <w:szCs w:val="24"/>
              </w:rPr>
            </w:pPr>
            <w:r w:rsidRPr="00D76C35">
              <w:rPr>
                <w:color w:val="000000"/>
                <w:sz w:val="24"/>
                <w:szCs w:val="24"/>
              </w:rPr>
              <w:t>42 830,9</w:t>
            </w:r>
          </w:p>
        </w:tc>
      </w:tr>
      <w:tr w:rsidR="00B94F20" w:rsidRPr="00B6423E" w:rsidTr="00D76C35">
        <w:trPr>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Проектные и изыскательские работы на строительство объекта: "Детский сад на 240 мест по адресу: Самарская область, г</w:t>
            </w:r>
            <w:proofErr w:type="gramStart"/>
            <w:r w:rsidRPr="00B6423E">
              <w:rPr>
                <w:color w:val="000000"/>
                <w:sz w:val="24"/>
                <w:szCs w:val="24"/>
              </w:rPr>
              <w:t>.Ч</w:t>
            </w:r>
            <w:proofErr w:type="gramEnd"/>
            <w:r w:rsidRPr="00B6423E">
              <w:rPr>
                <w:color w:val="000000"/>
                <w:sz w:val="24"/>
                <w:szCs w:val="24"/>
              </w:rPr>
              <w:t>апаевск, в районе ул.Орджоникидзе - ул.Салтыкова-Щедрина"</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02 0 00 42401</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D76C35" w:rsidRDefault="00B94F20" w:rsidP="00CF53AF">
            <w:pPr>
              <w:jc w:val="center"/>
              <w:rPr>
                <w:color w:val="000000"/>
                <w:sz w:val="24"/>
                <w:szCs w:val="24"/>
              </w:rPr>
            </w:pPr>
            <w:r w:rsidRPr="00D76C35">
              <w:rPr>
                <w:color w:val="000000"/>
                <w:sz w:val="24"/>
                <w:szCs w:val="24"/>
              </w:rPr>
              <w:t>15 510,3</w:t>
            </w:r>
          </w:p>
        </w:tc>
        <w:tc>
          <w:tcPr>
            <w:tcW w:w="1470" w:type="dxa"/>
            <w:tcBorders>
              <w:top w:val="nil"/>
              <w:left w:val="nil"/>
              <w:bottom w:val="single" w:sz="4" w:space="0" w:color="auto"/>
              <w:right w:val="single" w:sz="4" w:space="0" w:color="auto"/>
            </w:tcBorders>
            <w:shd w:val="clear" w:color="000000" w:fill="FFFFFF"/>
            <w:vAlign w:val="center"/>
          </w:tcPr>
          <w:p w:rsidR="00B94F20" w:rsidRPr="00D76C35" w:rsidRDefault="00B94F20" w:rsidP="00CF53AF">
            <w:pPr>
              <w:jc w:val="center"/>
              <w:rPr>
                <w:color w:val="000000"/>
                <w:sz w:val="24"/>
                <w:szCs w:val="24"/>
              </w:rPr>
            </w:pPr>
            <w:r w:rsidRPr="00D76C35">
              <w:rPr>
                <w:color w:val="000000"/>
                <w:sz w:val="24"/>
                <w:szCs w:val="24"/>
              </w:rPr>
              <w:t> </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vAlign w:val="center"/>
          </w:tcPr>
          <w:p w:rsidR="00B94F20" w:rsidRPr="00B6423E" w:rsidRDefault="00B94F20" w:rsidP="00CF53AF">
            <w:pPr>
              <w:jc w:val="both"/>
              <w:rPr>
                <w:color w:val="000000"/>
                <w:sz w:val="24"/>
                <w:szCs w:val="24"/>
              </w:rPr>
            </w:pPr>
            <w:r w:rsidRPr="00B6423E">
              <w:rPr>
                <w:color w:val="000000"/>
                <w:sz w:val="24"/>
                <w:szCs w:val="24"/>
              </w:rPr>
              <w:t xml:space="preserve">Субсидии бюджетным учреждениям </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02 0 00 00000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87 179,0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36 783,0</w:t>
            </w:r>
          </w:p>
        </w:tc>
      </w:tr>
      <w:tr w:rsidR="00B94F20" w:rsidRPr="00B6423E" w:rsidTr="00D76C35">
        <w:trPr>
          <w:cantSplit/>
          <w:trHeight w:val="69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городского округа Чапаевск "Ветераны Чапаевска " на 2019-2021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03 0 00 00000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3 259,7</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1 481,7</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03 0 00 00000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1 241,6</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vAlign w:val="center"/>
          </w:tcPr>
          <w:p w:rsidR="00B94F20" w:rsidRPr="00B6423E" w:rsidRDefault="00B94F20" w:rsidP="00CF53AF">
            <w:pPr>
              <w:rPr>
                <w:color w:val="000000"/>
                <w:sz w:val="24"/>
                <w:szCs w:val="24"/>
              </w:rPr>
            </w:pPr>
            <w:r w:rsidRPr="00B6423E">
              <w:rPr>
                <w:color w:val="000000"/>
                <w:sz w:val="24"/>
                <w:szCs w:val="24"/>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03 0 00 00000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320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1 804,0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1 481,7</w:t>
            </w:r>
          </w:p>
        </w:tc>
      </w:tr>
      <w:tr w:rsidR="00B94F20" w:rsidRPr="00B6423E" w:rsidTr="00D76C35">
        <w:trPr>
          <w:cantSplit/>
          <w:trHeight w:val="40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r w:rsidRPr="00B6423E">
              <w:rPr>
                <w:sz w:val="24"/>
                <w:szCs w:val="24"/>
              </w:rPr>
              <w:t>Иные выплаты населению</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03 0 00 00000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360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214,1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"Развитие физической культуры и спорта в городском округе Чапаевск на 2019-2021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04 0 00 00000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114 153,2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35 986,5</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04 0 00 00000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28,0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vAlign w:val="center"/>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04 0 00 00000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114 125,2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35 986,5</w:t>
            </w:r>
          </w:p>
        </w:tc>
      </w:tr>
      <w:tr w:rsidR="00B94F20" w:rsidRPr="00B6423E" w:rsidTr="00D76C35">
        <w:trPr>
          <w:cantSplit/>
          <w:trHeight w:val="70"/>
        </w:trPr>
        <w:tc>
          <w:tcPr>
            <w:tcW w:w="10490" w:type="dxa"/>
            <w:tcBorders>
              <w:top w:val="single" w:sz="4" w:space="0" w:color="auto"/>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lastRenderedPageBreak/>
              <w:t xml:space="preserve">Муниципальная программа профилактики правонарушений и обеспечения общественной безопасности в городском округе Чапаевск на 2017-2019 годы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07 0 00 00000</w:t>
            </w:r>
          </w:p>
        </w:tc>
        <w:tc>
          <w:tcPr>
            <w:tcW w:w="605"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both"/>
              <w:rPr>
                <w:color w:val="000000"/>
                <w:sz w:val="24"/>
                <w:szCs w:val="24"/>
              </w:rPr>
            </w:pPr>
            <w:r w:rsidRPr="00B6423E">
              <w:rPr>
                <w:color w:val="000000"/>
                <w:sz w:val="24"/>
                <w:szCs w:val="24"/>
              </w:rPr>
              <w:t> </w:t>
            </w:r>
          </w:p>
        </w:tc>
        <w:tc>
          <w:tcPr>
            <w:tcW w:w="155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5 113,1</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627,0</w:t>
            </w:r>
          </w:p>
        </w:tc>
      </w:tr>
      <w:tr w:rsidR="00B94F20" w:rsidRPr="00B6423E" w:rsidTr="00D76C35">
        <w:trPr>
          <w:cantSplit/>
          <w:trHeight w:val="405"/>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tcPr>
          <w:p w:rsidR="00B94F20" w:rsidRPr="00B6423E" w:rsidRDefault="00B94F20" w:rsidP="00CF53AF">
            <w:pPr>
              <w:jc w:val="center"/>
              <w:rPr>
                <w:color w:val="000000"/>
                <w:sz w:val="24"/>
                <w:szCs w:val="24"/>
              </w:rPr>
            </w:pPr>
            <w:r w:rsidRPr="00B6423E">
              <w:rPr>
                <w:color w:val="000000"/>
                <w:sz w:val="24"/>
                <w:szCs w:val="24"/>
              </w:rPr>
              <w:t>07 0 00 00000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2 812,2</w:t>
            </w:r>
          </w:p>
        </w:tc>
        <w:tc>
          <w:tcPr>
            <w:tcW w:w="147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67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sz w:val="24"/>
                <w:szCs w:val="24"/>
              </w:rPr>
            </w:pPr>
            <w:proofErr w:type="gramStart"/>
            <w:r w:rsidRPr="00B6423E">
              <w:rPr>
                <w:sz w:val="24"/>
                <w:szCs w:val="24"/>
              </w:rPr>
              <w:t>Субсидии некоммерческим организациям (за исключением государственных (муниципальных) учреждений</w:t>
            </w:r>
            <w:proofErr w:type="gramEnd"/>
          </w:p>
        </w:tc>
        <w:tc>
          <w:tcPr>
            <w:tcW w:w="1701"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07 0 00 00000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630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2 300,9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627,0</w:t>
            </w:r>
          </w:p>
        </w:tc>
      </w:tr>
      <w:tr w:rsidR="00B94F20" w:rsidRPr="00B6423E" w:rsidTr="00D76C35">
        <w:trPr>
          <w:cantSplit/>
          <w:trHeight w:val="279"/>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 xml:space="preserve">Муниципальная программа "Молодежь городского округа Чапаевск " на 2015-2020 годы </w:t>
            </w:r>
          </w:p>
        </w:tc>
        <w:tc>
          <w:tcPr>
            <w:tcW w:w="1701"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b/>
                <w:bCs/>
                <w:color w:val="000000"/>
                <w:sz w:val="24"/>
                <w:szCs w:val="24"/>
              </w:rPr>
            </w:pPr>
            <w:r w:rsidRPr="00B6423E">
              <w:rPr>
                <w:b/>
                <w:bCs/>
                <w:color w:val="000000"/>
                <w:sz w:val="24"/>
                <w:szCs w:val="24"/>
              </w:rPr>
              <w:t>08 0 00 00000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20 082,3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884,8</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08 0 00 00000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1 097,0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405"/>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tcPr>
          <w:p w:rsidR="00B94F20" w:rsidRPr="00B6423E" w:rsidRDefault="00B94F20" w:rsidP="00CF53AF">
            <w:pPr>
              <w:jc w:val="center"/>
              <w:rPr>
                <w:color w:val="000000"/>
                <w:sz w:val="24"/>
                <w:szCs w:val="24"/>
              </w:rPr>
            </w:pPr>
            <w:r w:rsidRPr="00B6423E">
              <w:rPr>
                <w:color w:val="000000"/>
                <w:sz w:val="24"/>
                <w:szCs w:val="24"/>
              </w:rPr>
              <w:t>08 0 00 00000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18 985,3</w:t>
            </w:r>
          </w:p>
        </w:tc>
        <w:tc>
          <w:tcPr>
            <w:tcW w:w="147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884,8</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 xml:space="preserve">Муниципальная программа «Развитие добровольной пожарной охраны на территории городского округа Чапаевск на </w:t>
            </w:r>
            <w:r w:rsidRPr="00B6423E">
              <w:rPr>
                <w:b/>
                <w:bCs/>
                <w:sz w:val="24"/>
                <w:szCs w:val="24"/>
              </w:rPr>
              <w:t>2018-2020</w:t>
            </w:r>
            <w:r w:rsidRPr="00B6423E">
              <w:rPr>
                <w:b/>
                <w:bCs/>
                <w:color w:val="000000"/>
                <w:sz w:val="24"/>
                <w:szCs w:val="24"/>
              </w:rPr>
              <w:t xml:space="preserve">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09 0 00 00000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both"/>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862,4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D76C35">
        <w:trPr>
          <w:cantSplit/>
          <w:trHeight w:val="64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sz w:val="24"/>
                <w:szCs w:val="24"/>
              </w:rPr>
            </w:pPr>
            <w:proofErr w:type="gramStart"/>
            <w:r w:rsidRPr="00B6423E">
              <w:rPr>
                <w:sz w:val="24"/>
                <w:szCs w:val="24"/>
              </w:rPr>
              <w:t>Субсидии некоммерческим организациям (за исключением государственных (муниципальных) учреждений</w:t>
            </w:r>
            <w:proofErr w:type="gramEnd"/>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09 0 00 00000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630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862,4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 xml:space="preserve">Муниципальная программа "Повышение безопасности дорожного движения в городском округе Чапаевск на </w:t>
            </w:r>
            <w:r w:rsidRPr="00B6423E">
              <w:rPr>
                <w:b/>
                <w:bCs/>
                <w:sz w:val="24"/>
                <w:szCs w:val="24"/>
              </w:rPr>
              <w:t>2018-2020</w:t>
            </w:r>
            <w:r w:rsidRPr="00B6423E">
              <w:rPr>
                <w:b/>
                <w:bCs/>
                <w:color w:val="000000"/>
                <w:sz w:val="24"/>
                <w:szCs w:val="24"/>
              </w:rPr>
              <w:t xml:space="preserve"> годы" </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10 0 00 00000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both"/>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31 842,8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21 547,5</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tcPr>
          <w:p w:rsidR="00B94F20" w:rsidRPr="00B6423E" w:rsidRDefault="00B94F20" w:rsidP="00CF53AF">
            <w:pPr>
              <w:rPr>
                <w:sz w:val="24"/>
                <w:szCs w:val="24"/>
              </w:rPr>
            </w:pPr>
            <w:r w:rsidRPr="00B6423E">
              <w:rPr>
                <w:sz w:val="24"/>
                <w:szCs w:val="24"/>
              </w:rPr>
              <w:t>Бюджетные инвестиции,</w:t>
            </w:r>
            <w:r>
              <w:rPr>
                <w:sz w:val="24"/>
                <w:szCs w:val="24"/>
              </w:rPr>
              <w:t xml:space="preserve"> </w:t>
            </w:r>
            <w:r w:rsidRPr="00B6423E">
              <w:rPr>
                <w:sz w:val="24"/>
                <w:szCs w:val="24"/>
              </w:rPr>
              <w:t>в т.ч.:</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10 0 00 00000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15 424,3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7 393,5</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tcPr>
          <w:p w:rsidR="00B94F20" w:rsidRPr="00B6423E" w:rsidRDefault="00B94F20" w:rsidP="00CF53AF">
            <w:pPr>
              <w:jc w:val="both"/>
              <w:rPr>
                <w:sz w:val="24"/>
                <w:szCs w:val="24"/>
              </w:rPr>
            </w:pPr>
            <w:r w:rsidRPr="00B6423E">
              <w:rPr>
                <w:sz w:val="24"/>
                <w:szCs w:val="24"/>
              </w:rPr>
              <w:t>Устройство тротуара по ул</w:t>
            </w:r>
            <w:proofErr w:type="gramStart"/>
            <w:r w:rsidRPr="00B6423E">
              <w:rPr>
                <w:sz w:val="24"/>
                <w:szCs w:val="24"/>
              </w:rPr>
              <w:t>.С</w:t>
            </w:r>
            <w:proofErr w:type="gramEnd"/>
            <w:r w:rsidRPr="00B6423E">
              <w:rPr>
                <w:sz w:val="24"/>
                <w:szCs w:val="24"/>
              </w:rPr>
              <w:t xml:space="preserve">оветской на участке: от ул. Вокзальная до ул.Чапаева  </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10 0 00 42403</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3 453,8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r w:rsidRPr="00B6423E">
              <w:rPr>
                <w:sz w:val="24"/>
                <w:szCs w:val="24"/>
              </w:rPr>
              <w:t>Строительство линий уличного освещения на ул. Школьной на участке от ул</w:t>
            </w:r>
            <w:proofErr w:type="gramStart"/>
            <w:r w:rsidRPr="00B6423E">
              <w:rPr>
                <w:sz w:val="24"/>
                <w:szCs w:val="24"/>
              </w:rPr>
              <w:t>.Т</w:t>
            </w:r>
            <w:proofErr w:type="gramEnd"/>
            <w:r w:rsidRPr="00B6423E">
              <w:rPr>
                <w:sz w:val="24"/>
                <w:szCs w:val="24"/>
              </w:rPr>
              <w:t>егеранской до автодороги Самара-Волгоград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xml:space="preserve">10 0 00 </w:t>
            </w:r>
            <w:r w:rsidRPr="00B6423E">
              <w:rPr>
                <w:sz w:val="24"/>
                <w:szCs w:val="24"/>
              </w:rPr>
              <w:t>42404</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3 838,0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43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r w:rsidRPr="00B6423E">
              <w:rPr>
                <w:sz w:val="24"/>
                <w:szCs w:val="24"/>
              </w:rPr>
              <w:t xml:space="preserve">Устройство барьерного ограждения по ул. </w:t>
            </w:r>
            <w:proofErr w:type="spellStart"/>
            <w:r w:rsidRPr="00B6423E">
              <w:rPr>
                <w:sz w:val="24"/>
                <w:szCs w:val="24"/>
              </w:rPr>
              <w:t>Люпаева</w:t>
            </w:r>
            <w:proofErr w:type="spellEnd"/>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xml:space="preserve">10 0 00 </w:t>
            </w:r>
            <w:r w:rsidRPr="00B6423E">
              <w:rPr>
                <w:sz w:val="24"/>
                <w:szCs w:val="24"/>
              </w:rPr>
              <w:t>42405</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739,0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r w:rsidRPr="00B6423E">
              <w:rPr>
                <w:sz w:val="24"/>
                <w:szCs w:val="24"/>
              </w:rPr>
              <w:t>Устройство светофорных объектов</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10 0 00 S2007</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7 393,5</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7 393,5</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10 0 00 00000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16 418,5</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14 154,0</w:t>
            </w:r>
          </w:p>
        </w:tc>
      </w:tr>
      <w:tr w:rsidR="00B94F20" w:rsidRPr="00B6423E" w:rsidTr="00D76C35">
        <w:trPr>
          <w:cantSplit/>
          <w:trHeight w:val="321"/>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w:t>
            </w:r>
            <w:r>
              <w:rPr>
                <w:b/>
                <w:bCs/>
                <w:color w:val="000000"/>
                <w:sz w:val="24"/>
                <w:szCs w:val="24"/>
              </w:rPr>
              <w:t>ма городского округа Чапаевск "</w:t>
            </w:r>
            <w:r w:rsidRPr="00B6423E">
              <w:rPr>
                <w:b/>
                <w:bCs/>
                <w:color w:val="000000"/>
                <w:sz w:val="24"/>
                <w:szCs w:val="24"/>
              </w:rPr>
              <w:t>О ежемесячной доплате к трудовой пенсии лицам, замещавшим должности муниципальной службы в городском округе Чапаевск" на 2019-2021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11 0 00 00000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2 628,0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D76C35">
        <w:trPr>
          <w:cantSplit/>
          <w:trHeight w:val="43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r w:rsidRPr="00B6423E">
              <w:rPr>
                <w:sz w:val="24"/>
                <w:szCs w:val="24"/>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11 0 00 00000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2 628,0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w:t>
            </w:r>
            <w:r>
              <w:rPr>
                <w:b/>
                <w:bCs/>
                <w:color w:val="000000"/>
                <w:sz w:val="24"/>
                <w:szCs w:val="24"/>
              </w:rPr>
              <w:t>ма городского округа Чапаевск "</w:t>
            </w:r>
            <w:r w:rsidRPr="00B6423E">
              <w:rPr>
                <w:b/>
                <w:bCs/>
                <w:color w:val="000000"/>
                <w:sz w:val="24"/>
                <w:szCs w:val="24"/>
              </w:rPr>
              <w:t>Об оказании единовременной материальной помощи гражданам, оказавшимся в трудной жизненной ситуации, проживающим на территории   городского округа Чапаевск" на 2019-2021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12 0 00 00000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2 020,0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12 0 00 00000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43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r w:rsidRPr="00B6423E">
              <w:rPr>
                <w:sz w:val="24"/>
                <w:szCs w:val="24"/>
              </w:rPr>
              <w:t>Иные выплаты населению</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12 0 00 00000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360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2 000,0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городского округа Чапаевск «Развитие системы детского отдыха и оздоровления детей в летнее каникулярное время   на 2019-2021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13 0 00 00000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16 925,6</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6 100,1</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13 0 00 00000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6 630,0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6 100,1</w:t>
            </w:r>
          </w:p>
        </w:tc>
      </w:tr>
      <w:tr w:rsidR="00B94F20" w:rsidRPr="00B6423E" w:rsidTr="00D76C35">
        <w:trPr>
          <w:cantSplit/>
          <w:trHeight w:val="70"/>
        </w:trPr>
        <w:tc>
          <w:tcPr>
            <w:tcW w:w="10490" w:type="dxa"/>
            <w:tcBorders>
              <w:top w:val="single" w:sz="4" w:space="0" w:color="auto"/>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lastRenderedPageBreak/>
              <w:t>Проектные и изыскательские работы на строительство объекта: "Строительство спального корпуса в МБУ ДЗСОЛ "Дружба"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13 0 00 42402</w:t>
            </w:r>
          </w:p>
        </w:tc>
        <w:tc>
          <w:tcPr>
            <w:tcW w:w="605"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2 364,7</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 </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vAlign w:val="center"/>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13 0 00 00000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7 930,9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 xml:space="preserve">Муниципальная программа «Улучшение условий и охраны труда </w:t>
            </w:r>
            <w:proofErr w:type="gramStart"/>
            <w:r w:rsidRPr="00B6423E">
              <w:rPr>
                <w:b/>
                <w:bCs/>
                <w:color w:val="000000"/>
                <w:sz w:val="24"/>
                <w:szCs w:val="24"/>
              </w:rPr>
              <w:t>в</w:t>
            </w:r>
            <w:proofErr w:type="gramEnd"/>
            <w:r w:rsidRPr="00B6423E">
              <w:rPr>
                <w:b/>
                <w:bCs/>
                <w:color w:val="000000"/>
                <w:sz w:val="24"/>
                <w:szCs w:val="24"/>
              </w:rPr>
              <w:t xml:space="preserve"> </w:t>
            </w:r>
            <w:proofErr w:type="gramStart"/>
            <w:r w:rsidRPr="00B6423E">
              <w:rPr>
                <w:b/>
                <w:bCs/>
                <w:color w:val="000000"/>
                <w:sz w:val="24"/>
                <w:szCs w:val="24"/>
              </w:rPr>
              <w:t>городского</w:t>
            </w:r>
            <w:proofErr w:type="gramEnd"/>
            <w:r w:rsidRPr="00B6423E">
              <w:rPr>
                <w:b/>
                <w:bCs/>
                <w:color w:val="000000"/>
                <w:sz w:val="24"/>
                <w:szCs w:val="24"/>
              </w:rPr>
              <w:t xml:space="preserve"> округа Чапаевск на 2019-2021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14 0 00 00000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both"/>
              <w:rPr>
                <w:b/>
                <w:bCs/>
                <w:color w:val="000000"/>
                <w:sz w:val="24"/>
                <w:szCs w:val="24"/>
              </w:rPr>
            </w:pPr>
            <w:r w:rsidRPr="00B6423E">
              <w:rPr>
                <w:b/>
                <w:bCs/>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190,3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14 0 00 00000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38,3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390"/>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14 0 00 00000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152,0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"Молодой семье - доступное жилье" на 2016-2020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16 0 00 00000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15 314,1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11 073,6</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r w:rsidRPr="00B6423E">
              <w:rPr>
                <w:sz w:val="24"/>
                <w:szCs w:val="24"/>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16 0 00 00000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320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15 314,1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11 073,6</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"Противодействие коррупции в городском округе Чапаевск" на 2019-2021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17 0 00 00000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75,0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17 0 00 00000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39,0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375"/>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17 0 00 00000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36,0</w:t>
            </w:r>
          </w:p>
        </w:tc>
        <w:tc>
          <w:tcPr>
            <w:tcW w:w="147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311"/>
        </w:trPr>
        <w:tc>
          <w:tcPr>
            <w:tcW w:w="10490" w:type="dxa"/>
            <w:tcBorders>
              <w:top w:val="nil"/>
              <w:left w:val="single" w:sz="4" w:space="0" w:color="auto"/>
              <w:bottom w:val="single" w:sz="4" w:space="0" w:color="auto"/>
              <w:right w:val="single" w:sz="4" w:space="0" w:color="auto"/>
            </w:tcBorders>
          </w:tcPr>
          <w:p w:rsidR="00B94F20" w:rsidRPr="00B6423E" w:rsidRDefault="00B94F20" w:rsidP="00CF53AF">
            <w:pPr>
              <w:jc w:val="center"/>
              <w:rPr>
                <w:b/>
                <w:bCs/>
                <w:sz w:val="24"/>
                <w:szCs w:val="24"/>
              </w:rPr>
            </w:pPr>
            <w:r w:rsidRPr="00B6423E">
              <w:rPr>
                <w:b/>
                <w:bCs/>
                <w:sz w:val="24"/>
                <w:szCs w:val="24"/>
              </w:rPr>
              <w:t xml:space="preserve">Муниципальная программа мер по противодействию незаконному обороту наркотических средств, профилактике наркомании, лечению и реабилитации наркозависимой части населения городского округа Чапаевск на 2019-2021 г.г.  </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18 0 00 00000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2 488,6</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1 911,0</w:t>
            </w:r>
          </w:p>
        </w:tc>
      </w:tr>
      <w:tr w:rsidR="00B94F20" w:rsidRPr="00B6423E" w:rsidTr="00D76C35">
        <w:trPr>
          <w:cantSplit/>
          <w:trHeight w:val="375"/>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18 0 00 00000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2 488,6</w:t>
            </w:r>
          </w:p>
        </w:tc>
        <w:tc>
          <w:tcPr>
            <w:tcW w:w="147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1 911,0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"Модернизация и развитие транспортной инфраструктуры городского округа Чапаевск Самарской области  на 2016-2020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20 0 00 00000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101 842,4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79 000,0</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20 0 00 00000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101 842,4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79 000,0</w:t>
            </w:r>
          </w:p>
        </w:tc>
      </w:tr>
      <w:tr w:rsidR="00B94F20" w:rsidRPr="00B6423E" w:rsidTr="00D76C35">
        <w:trPr>
          <w:cantSplit/>
          <w:trHeight w:val="72"/>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"Переселение граждан из аварийного жилищного фонда на территории городского округа Чапаевск до 2025 года"</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21 0 00 00000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96 221,2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91 410,1</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Бюджетные инвестиции</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21 0 00 00000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96 221,2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91 410,1</w:t>
            </w:r>
          </w:p>
        </w:tc>
      </w:tr>
      <w:tr w:rsidR="00B94F20" w:rsidRPr="00B6423E" w:rsidTr="00D76C35">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к</w:t>
            </w:r>
            <w:r>
              <w:rPr>
                <w:b/>
                <w:bCs/>
                <w:color w:val="000000"/>
                <w:sz w:val="24"/>
                <w:szCs w:val="24"/>
              </w:rPr>
              <w:t>апитального  ремонта общего иму</w:t>
            </w:r>
            <w:r w:rsidRPr="00B6423E">
              <w:rPr>
                <w:b/>
                <w:bCs/>
                <w:color w:val="000000"/>
                <w:sz w:val="24"/>
                <w:szCs w:val="24"/>
              </w:rPr>
              <w:t>щества в  многоквартирных домах, расположенных на территории городского округа Чапаевск</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23 0 00 00000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6 296,8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23 0 00 00000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6 296,8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b/>
                <w:bCs/>
                <w:color w:val="000000"/>
                <w:sz w:val="24"/>
                <w:szCs w:val="24"/>
              </w:rPr>
            </w:pPr>
            <w:r w:rsidRPr="00B6423E">
              <w:rPr>
                <w:b/>
                <w:bCs/>
                <w:color w:val="000000"/>
                <w:sz w:val="24"/>
                <w:szCs w:val="24"/>
              </w:rPr>
              <w:t>Муниципальная программа "Повышение качества и доступности медицинской помощи населению городского округа Чапаевск на 2017-2019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27 0 00 00000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1 176,3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27 0 00 00000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1 176,3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FD10D6">
        <w:trPr>
          <w:cantSplit/>
          <w:trHeight w:val="66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sz w:val="24"/>
                <w:szCs w:val="24"/>
              </w:rPr>
            </w:pPr>
            <w:r w:rsidRPr="00B6423E">
              <w:rPr>
                <w:b/>
                <w:bCs/>
                <w:sz w:val="24"/>
                <w:szCs w:val="24"/>
              </w:rPr>
              <w:t>Муниципальная программа мероприятий по организации сбора,</w:t>
            </w:r>
            <w:r>
              <w:rPr>
                <w:b/>
                <w:bCs/>
                <w:sz w:val="24"/>
                <w:szCs w:val="24"/>
              </w:rPr>
              <w:t xml:space="preserve"> </w:t>
            </w:r>
            <w:r w:rsidRPr="00B6423E">
              <w:rPr>
                <w:b/>
                <w:bCs/>
                <w:sz w:val="24"/>
                <w:szCs w:val="24"/>
              </w:rPr>
              <w:t>вывоза,</w:t>
            </w:r>
            <w:r>
              <w:rPr>
                <w:b/>
                <w:bCs/>
                <w:sz w:val="24"/>
                <w:szCs w:val="24"/>
              </w:rPr>
              <w:t xml:space="preserve"> </w:t>
            </w:r>
            <w:r w:rsidRPr="00B6423E">
              <w:rPr>
                <w:b/>
                <w:bCs/>
                <w:sz w:val="24"/>
                <w:szCs w:val="24"/>
              </w:rPr>
              <w:t>утилизации и переработке бытовых и промышленных отходов, созданию условий для развития производств по использованию вторичных ресурсов на территории городского округа Чапаевск на 2013-2020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28 0 00 00000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806,4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28 0 00 00000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300,0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36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Pr>
                <w:color w:val="000000"/>
                <w:sz w:val="24"/>
                <w:szCs w:val="24"/>
              </w:rPr>
              <w:t>Б</w:t>
            </w:r>
            <w:r w:rsidRPr="00B6423E">
              <w:rPr>
                <w:color w:val="000000"/>
                <w:sz w:val="24"/>
                <w:szCs w:val="24"/>
              </w:rPr>
              <w:t>юджетные инвестиции</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28 0 00 00000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506,4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FD10D6">
        <w:trPr>
          <w:cantSplit/>
          <w:trHeight w:val="690"/>
        </w:trPr>
        <w:tc>
          <w:tcPr>
            <w:tcW w:w="10490" w:type="dxa"/>
            <w:tcBorders>
              <w:top w:val="single" w:sz="4" w:space="0" w:color="auto"/>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lastRenderedPageBreak/>
              <w:t>Муниципальная программа "Развитие культуры городского округа Чапаевск на 2018-2022 годы"</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29 0 00 00000</w:t>
            </w:r>
          </w:p>
        </w:tc>
        <w:tc>
          <w:tcPr>
            <w:tcW w:w="605"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129 823,6</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49 902,0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29 0 00 00000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344,9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510"/>
        </w:trPr>
        <w:tc>
          <w:tcPr>
            <w:tcW w:w="10490" w:type="dxa"/>
            <w:tcBorders>
              <w:top w:val="nil"/>
              <w:left w:val="single" w:sz="4" w:space="0" w:color="auto"/>
              <w:bottom w:val="single" w:sz="4" w:space="0" w:color="auto"/>
              <w:right w:val="single" w:sz="4" w:space="0" w:color="auto"/>
            </w:tcBorders>
            <w:shd w:val="clear" w:color="000000" w:fill="FFFFFF"/>
            <w:noWrap/>
            <w:vAlign w:val="center"/>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29 0 00 00000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129 478,7</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49 902,0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"Комплексное благоустройство территории городского округа Чапаевск и поддержание функционального состояния гидротехнических и социально-значимых объектов городского округа Чапаевск" на 2018-2022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31 0 00 00000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135 140,5</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8 000,0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31 0 00 00000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26 198,1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8 000,0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Бюджетные инвестиции, в т.ч.:</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31 0 00 00000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2 912,2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tcPr>
          <w:p w:rsidR="00B94F20" w:rsidRPr="00B6423E" w:rsidRDefault="00B94F20" w:rsidP="00CF53AF">
            <w:pPr>
              <w:rPr>
                <w:color w:val="000000"/>
                <w:sz w:val="24"/>
                <w:szCs w:val="24"/>
              </w:rPr>
            </w:pPr>
            <w:r w:rsidRPr="00B6423E">
              <w:rPr>
                <w:color w:val="000000"/>
                <w:sz w:val="24"/>
                <w:szCs w:val="24"/>
              </w:rPr>
              <w:t>Проведение мероприятий по благоустройству общественных территорий городского округа по адресу : ул</w:t>
            </w:r>
            <w:proofErr w:type="gramStart"/>
            <w:r w:rsidRPr="00B6423E">
              <w:rPr>
                <w:color w:val="000000"/>
                <w:sz w:val="24"/>
                <w:szCs w:val="24"/>
              </w:rPr>
              <w:t>.Ж</w:t>
            </w:r>
            <w:proofErr w:type="gramEnd"/>
            <w:r w:rsidRPr="00B6423E">
              <w:rPr>
                <w:color w:val="000000"/>
                <w:sz w:val="24"/>
                <w:szCs w:val="24"/>
              </w:rPr>
              <w:t>елезнодорожная,3; ул.Запорожская, 22-26;</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31 0 00 42401</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1 412,2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vAlign w:val="center"/>
          </w:tcPr>
          <w:p w:rsidR="00B94F20" w:rsidRPr="00B6423E" w:rsidRDefault="00B94F20" w:rsidP="00CF53AF">
            <w:pPr>
              <w:rPr>
                <w:color w:val="000000"/>
                <w:sz w:val="24"/>
                <w:szCs w:val="24"/>
              </w:rPr>
            </w:pPr>
            <w:r w:rsidRPr="00B6423E">
              <w:rPr>
                <w:color w:val="000000"/>
                <w:sz w:val="24"/>
                <w:szCs w:val="24"/>
              </w:rPr>
              <w:t>Приобретение скульптуры "Сергий Радонежский"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31 0 00 42403</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1 500,0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vAlign w:val="center"/>
          </w:tcPr>
          <w:p w:rsidR="00B94F20" w:rsidRPr="00B6423E" w:rsidRDefault="00B94F20" w:rsidP="00CF53AF">
            <w:pPr>
              <w:rPr>
                <w:color w:val="000000"/>
                <w:sz w:val="24"/>
                <w:szCs w:val="24"/>
              </w:rPr>
            </w:pPr>
            <w:r w:rsidRPr="00B6423E">
              <w:rPr>
                <w:color w:val="000000"/>
                <w:sz w:val="24"/>
                <w:szCs w:val="24"/>
              </w:rPr>
              <w:t>устройство фонтана на общественной территории по ул</w:t>
            </w:r>
            <w:proofErr w:type="gramStart"/>
            <w:r w:rsidRPr="00B6423E">
              <w:rPr>
                <w:color w:val="000000"/>
                <w:sz w:val="24"/>
                <w:szCs w:val="24"/>
              </w:rPr>
              <w:t>.К</w:t>
            </w:r>
            <w:proofErr w:type="gramEnd"/>
            <w:r w:rsidRPr="00B6423E">
              <w:rPr>
                <w:color w:val="000000"/>
                <w:sz w:val="24"/>
                <w:szCs w:val="24"/>
              </w:rPr>
              <w:t>отовского 4,6,8</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31 0 00 42404</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995,3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vAlign w:val="center"/>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31 0 00 00000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102 167,5</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vAlign w:val="center"/>
          </w:tcPr>
          <w:p w:rsidR="00B94F20" w:rsidRPr="00B6423E" w:rsidRDefault="00B94F20" w:rsidP="00CF53AF">
            <w:pPr>
              <w:rPr>
                <w:color w:val="000000"/>
                <w:sz w:val="24"/>
                <w:szCs w:val="24"/>
              </w:rPr>
            </w:pPr>
            <w:r w:rsidRPr="00B6423E">
              <w:rPr>
                <w:color w:val="000000"/>
                <w:sz w:val="24"/>
                <w:szCs w:val="24"/>
              </w:rPr>
              <w:t>организация двух пляжей и обеспечение безопасности в течени</w:t>
            </w:r>
            <w:proofErr w:type="gramStart"/>
            <w:r w:rsidRPr="00B6423E">
              <w:rPr>
                <w:color w:val="000000"/>
                <w:sz w:val="24"/>
                <w:szCs w:val="24"/>
              </w:rPr>
              <w:t>и</w:t>
            </w:r>
            <w:proofErr w:type="gramEnd"/>
            <w:r w:rsidRPr="00B6423E">
              <w:rPr>
                <w:color w:val="000000"/>
                <w:sz w:val="24"/>
                <w:szCs w:val="24"/>
              </w:rPr>
              <w:t xml:space="preserve"> летнего купального сезона</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31 0 00 00000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2 867,4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"Ремонт и содержание муниципального имущества муниципального образования городского округа Чапаевск" на 2019-2021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32 0 00 00000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5 007,5</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32 0 00 00000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3 724,6</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405"/>
        </w:trPr>
        <w:tc>
          <w:tcPr>
            <w:tcW w:w="10490" w:type="dxa"/>
            <w:tcBorders>
              <w:top w:val="nil"/>
              <w:left w:val="single" w:sz="4" w:space="0" w:color="auto"/>
              <w:bottom w:val="single" w:sz="4" w:space="0" w:color="auto"/>
              <w:right w:val="single" w:sz="4" w:space="0" w:color="auto"/>
            </w:tcBorders>
            <w:shd w:val="clear" w:color="000000" w:fill="FFFFFF"/>
            <w:noWrap/>
            <w:vAlign w:val="center"/>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32 0 00 00000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1 282,9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sz w:val="24"/>
                <w:szCs w:val="24"/>
              </w:rPr>
            </w:pPr>
            <w:r w:rsidRPr="00B6423E">
              <w:rPr>
                <w:b/>
                <w:bCs/>
                <w:sz w:val="24"/>
                <w:szCs w:val="24"/>
              </w:rPr>
              <w:t>Муниципальная программа  городского округа Чапаевск "Инвентаризация имущества  муниципального образования городской округ Чапаевск на 2018-2020</w:t>
            </w:r>
            <w:r w:rsidRPr="00B6423E">
              <w:rPr>
                <w:b/>
                <w:bCs/>
                <w:color w:val="FF0000"/>
                <w:sz w:val="24"/>
                <w:szCs w:val="24"/>
              </w:rPr>
              <w:t xml:space="preserve"> </w:t>
            </w:r>
            <w:r w:rsidRPr="00B6423E">
              <w:rPr>
                <w:b/>
                <w:bCs/>
                <w:sz w:val="24"/>
                <w:szCs w:val="24"/>
              </w:rPr>
              <w:t>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33 0 00 00000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2 369,1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33 0 00 00000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2 369,1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r w:rsidRPr="00B6423E">
              <w:rPr>
                <w:sz w:val="24"/>
                <w:szCs w:val="24"/>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пожарной безопасности и безопасности людей на водных объектах  на территории городского округа Чапаевск на 2017-2019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34 0 00 00000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8 719,7</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sz w:val="24"/>
                <w:szCs w:val="24"/>
              </w:rPr>
            </w:pPr>
            <w:r w:rsidRPr="00B6423E">
              <w:rPr>
                <w:sz w:val="24"/>
                <w:szCs w:val="24"/>
              </w:rPr>
              <w:t>34 0 00 00000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110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7 718,9</w:t>
            </w:r>
          </w:p>
        </w:tc>
        <w:tc>
          <w:tcPr>
            <w:tcW w:w="147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42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sz w:val="24"/>
                <w:szCs w:val="24"/>
              </w:rPr>
            </w:pPr>
            <w:r w:rsidRPr="00B6423E">
              <w:rPr>
                <w:sz w:val="24"/>
                <w:szCs w:val="24"/>
              </w:rPr>
              <w:t>34 0 00 00000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992,3</w:t>
            </w:r>
          </w:p>
        </w:tc>
        <w:tc>
          <w:tcPr>
            <w:tcW w:w="147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sz w:val="24"/>
                <w:szCs w:val="24"/>
              </w:rPr>
            </w:pPr>
            <w:r w:rsidRPr="00B6423E">
              <w:rPr>
                <w:sz w:val="24"/>
                <w:szCs w:val="24"/>
              </w:rPr>
              <w:t>34 0 00 00000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sz w:val="24"/>
                <w:szCs w:val="24"/>
              </w:rPr>
            </w:pPr>
            <w:r w:rsidRPr="00B6423E">
              <w:rPr>
                <w:sz w:val="24"/>
                <w:szCs w:val="24"/>
              </w:rPr>
              <w:t>850</w:t>
            </w:r>
          </w:p>
        </w:tc>
        <w:tc>
          <w:tcPr>
            <w:tcW w:w="155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8,5</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sz w:val="24"/>
                <w:szCs w:val="24"/>
              </w:rPr>
            </w:pPr>
            <w:r w:rsidRPr="00B6423E">
              <w:rPr>
                <w:b/>
                <w:bCs/>
                <w:sz w:val="24"/>
                <w:szCs w:val="24"/>
              </w:rPr>
              <w:t>Муниципальная программа "Обучение должностных лиц и работников гражданской обороны и единой государственной системы предупреждения и ликвидации чрезвычайных ситуаций в городском округе Чапаевск на 2018-2020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35 0 00 00000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sz w:val="24"/>
                <w:szCs w:val="24"/>
              </w:rPr>
            </w:pPr>
            <w:r w:rsidRPr="00B6423E">
              <w:rPr>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2 290,1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465"/>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35 0 00 00000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2 290,1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FD10D6">
        <w:trPr>
          <w:cantSplit/>
          <w:trHeight w:val="85"/>
        </w:trPr>
        <w:tc>
          <w:tcPr>
            <w:tcW w:w="10490" w:type="dxa"/>
            <w:tcBorders>
              <w:top w:val="single" w:sz="4" w:space="0" w:color="auto"/>
              <w:left w:val="single" w:sz="4" w:space="0" w:color="auto"/>
              <w:bottom w:val="single" w:sz="4" w:space="0" w:color="auto"/>
              <w:right w:val="single" w:sz="4" w:space="0" w:color="auto"/>
            </w:tcBorders>
            <w:shd w:val="clear" w:color="000000" w:fill="FFFFFF"/>
          </w:tcPr>
          <w:p w:rsidR="00B94F20" w:rsidRPr="00B6423E" w:rsidRDefault="00B94F20" w:rsidP="00CF53AF">
            <w:pPr>
              <w:rPr>
                <w:b/>
                <w:bCs/>
                <w:sz w:val="24"/>
                <w:szCs w:val="24"/>
              </w:rPr>
            </w:pPr>
            <w:r w:rsidRPr="00B6423E">
              <w:rPr>
                <w:b/>
                <w:bCs/>
                <w:sz w:val="24"/>
                <w:szCs w:val="24"/>
              </w:rPr>
              <w:lastRenderedPageBreak/>
              <w:t>Муниципальная программа "Улучшение  социально-экологической обстановки на территории городского округа Чапаевск Самарской области на</w:t>
            </w:r>
            <w:r w:rsidRPr="00B6423E">
              <w:rPr>
                <w:b/>
                <w:bCs/>
                <w:color w:val="FF0000"/>
                <w:sz w:val="24"/>
                <w:szCs w:val="24"/>
              </w:rPr>
              <w:t xml:space="preserve"> </w:t>
            </w:r>
            <w:r w:rsidRPr="00B6423E">
              <w:rPr>
                <w:b/>
                <w:bCs/>
                <w:sz w:val="24"/>
                <w:szCs w:val="24"/>
              </w:rPr>
              <w:t>2018-2020 годы"</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36 0 00 00000</w:t>
            </w:r>
          </w:p>
        </w:tc>
        <w:tc>
          <w:tcPr>
            <w:tcW w:w="605" w:type="dxa"/>
            <w:tcBorders>
              <w:top w:val="single" w:sz="4" w:space="0" w:color="auto"/>
              <w:left w:val="nil"/>
              <w:bottom w:val="single" w:sz="4" w:space="0" w:color="auto"/>
              <w:right w:val="single" w:sz="4" w:space="0" w:color="auto"/>
            </w:tcBorders>
            <w:shd w:val="clear" w:color="000000" w:fill="FFFFFF"/>
          </w:tcPr>
          <w:p w:rsidR="00B94F20" w:rsidRPr="00B6423E" w:rsidRDefault="00B94F20" w:rsidP="00CF53AF">
            <w:pPr>
              <w:jc w:val="center"/>
              <w:rPr>
                <w:sz w:val="24"/>
                <w:szCs w:val="24"/>
              </w:rPr>
            </w:pPr>
            <w:r w:rsidRPr="00B6423E">
              <w:rPr>
                <w:sz w:val="24"/>
                <w:szCs w:val="24"/>
              </w:rPr>
              <w:t> </w:t>
            </w:r>
          </w:p>
        </w:tc>
        <w:tc>
          <w:tcPr>
            <w:tcW w:w="155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1 851,4</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982,4</w:t>
            </w:r>
          </w:p>
        </w:tc>
      </w:tr>
      <w:tr w:rsidR="00B94F20" w:rsidRPr="00B6423E" w:rsidTr="00D76C35">
        <w:trPr>
          <w:cantSplit/>
          <w:trHeight w:val="750"/>
        </w:trPr>
        <w:tc>
          <w:tcPr>
            <w:tcW w:w="10490" w:type="dxa"/>
            <w:tcBorders>
              <w:top w:val="nil"/>
              <w:left w:val="single" w:sz="4" w:space="0" w:color="auto"/>
              <w:bottom w:val="single" w:sz="4" w:space="0" w:color="auto"/>
              <w:right w:val="single" w:sz="4" w:space="0" w:color="auto"/>
            </w:tcBorders>
          </w:tcPr>
          <w:p w:rsidR="00B94F20" w:rsidRPr="00B6423E" w:rsidRDefault="00B94F20" w:rsidP="00CF53AF">
            <w:pPr>
              <w:rPr>
                <w:color w:val="000000"/>
                <w:sz w:val="24"/>
                <w:szCs w:val="24"/>
              </w:rPr>
            </w:pPr>
            <w:r w:rsidRPr="00B6423E">
              <w:rPr>
                <w:color w:val="000000"/>
                <w:sz w:val="24"/>
                <w:szCs w:val="24"/>
              </w:rPr>
              <w:t>Разработка проектной, сметной документации по рекультивации нес</w:t>
            </w:r>
            <w:r>
              <w:rPr>
                <w:color w:val="000000"/>
                <w:sz w:val="24"/>
                <w:szCs w:val="24"/>
              </w:rPr>
              <w:t>анкцио</w:t>
            </w:r>
            <w:r w:rsidRPr="00B6423E">
              <w:rPr>
                <w:color w:val="000000"/>
                <w:sz w:val="24"/>
                <w:szCs w:val="24"/>
              </w:rPr>
              <w:t>нированной свалки в районе гаражного массива по ул</w:t>
            </w:r>
            <w:proofErr w:type="gramStart"/>
            <w:r w:rsidRPr="00B6423E">
              <w:rPr>
                <w:color w:val="000000"/>
                <w:sz w:val="24"/>
                <w:szCs w:val="24"/>
              </w:rPr>
              <w:t>.Р</w:t>
            </w:r>
            <w:proofErr w:type="gramEnd"/>
            <w:r w:rsidRPr="00B6423E">
              <w:rPr>
                <w:color w:val="000000"/>
                <w:sz w:val="24"/>
                <w:szCs w:val="24"/>
              </w:rPr>
              <w:t>асковой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xml:space="preserve">36 0 G1S3520 </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sz w:val="24"/>
                <w:szCs w:val="24"/>
              </w:rPr>
            </w:pPr>
            <w:r w:rsidRPr="00B6423E">
              <w:rPr>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1 006,8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982,4</w:t>
            </w:r>
          </w:p>
        </w:tc>
      </w:tr>
      <w:tr w:rsidR="00B94F20" w:rsidRPr="00B6423E" w:rsidTr="00D76C35">
        <w:trPr>
          <w:cantSplit/>
          <w:trHeight w:val="390"/>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Бюджетные инвестиции</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xml:space="preserve">36 0 G1S3520 </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1 006,8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982,4</w:t>
            </w:r>
          </w:p>
        </w:tc>
      </w:tr>
      <w:tr w:rsidR="00B94F20" w:rsidRPr="00B6423E" w:rsidTr="00FD10D6">
        <w:trPr>
          <w:cantSplit/>
          <w:trHeight w:val="81"/>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 xml:space="preserve"> Рекультивация объекта несанкционированного размещения отходов, расположенного в овраге гаражного массива в районе ГБОУ СОШ № 22 г.о</w:t>
            </w:r>
            <w:proofErr w:type="gramStart"/>
            <w:r w:rsidRPr="00B6423E">
              <w:rPr>
                <w:color w:val="000000"/>
                <w:sz w:val="24"/>
                <w:szCs w:val="24"/>
              </w:rPr>
              <w:t>.Ч</w:t>
            </w:r>
            <w:proofErr w:type="gramEnd"/>
            <w:r w:rsidRPr="00B6423E">
              <w:rPr>
                <w:color w:val="000000"/>
                <w:sz w:val="24"/>
                <w:szCs w:val="24"/>
              </w:rPr>
              <w:t>апаевск, вдоль ул. 1-я Овражная</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36 0 00 42402</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78,2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D76C35">
        <w:trPr>
          <w:cantSplit/>
          <w:trHeight w:val="375"/>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Бюджетные инвестиции</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36 0 00 42402</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78,2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D76C35">
        <w:trPr>
          <w:cantSplit/>
          <w:trHeight w:val="420"/>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36 0 00 00000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sz w:val="24"/>
                <w:szCs w:val="24"/>
              </w:rPr>
            </w:pPr>
            <w:r w:rsidRPr="00B6423E">
              <w:rPr>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102,0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36 0 00 00000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664,4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sz w:val="24"/>
                <w:szCs w:val="24"/>
              </w:rPr>
            </w:pPr>
            <w:r w:rsidRPr="00B6423E">
              <w:rPr>
                <w:b/>
                <w:bCs/>
                <w:sz w:val="24"/>
                <w:szCs w:val="24"/>
              </w:rPr>
              <w:t>Муниципальная программа городского округа Чапаевск "Оптимизация и повышение качества предоставления государственных и муниципальных услуг в городском округе Чапаевск Самарской области на 2018-2020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37 0 00 00000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14 698,1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1 474,9</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37 0 00 00000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14 698,1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1 474,9</w:t>
            </w:r>
          </w:p>
        </w:tc>
      </w:tr>
      <w:tr w:rsidR="00B94F20" w:rsidRPr="00B6423E" w:rsidTr="00FD10D6">
        <w:trPr>
          <w:cantSplit/>
          <w:trHeight w:val="70"/>
        </w:trPr>
        <w:tc>
          <w:tcPr>
            <w:tcW w:w="10490" w:type="dxa"/>
            <w:tcBorders>
              <w:top w:val="nil"/>
              <w:left w:val="single" w:sz="4" w:space="0" w:color="auto"/>
              <w:bottom w:val="nil"/>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городского округа Чапаевск "Реализация мер поддержки за счет средств бюджета городского округа Чапаевск юридических лиц, индивидуальных предпринимателей, производителей товаров, работ, услуг, осуществляющих свою деятельность на территории городского округа Чапаевск, в целях возмещения указанным лицам затрат в связи  с осуществлением социально -</w:t>
            </w:r>
            <w:r>
              <w:rPr>
                <w:b/>
                <w:bCs/>
                <w:color w:val="000000"/>
                <w:sz w:val="24"/>
                <w:szCs w:val="24"/>
              </w:rPr>
              <w:t xml:space="preserve"> </w:t>
            </w:r>
            <w:r w:rsidRPr="00B6423E">
              <w:rPr>
                <w:b/>
                <w:bCs/>
                <w:color w:val="000000"/>
                <w:sz w:val="24"/>
                <w:szCs w:val="24"/>
              </w:rPr>
              <w:t>значимой деятельности на 2017-2019 годы"</w:t>
            </w:r>
          </w:p>
        </w:tc>
        <w:tc>
          <w:tcPr>
            <w:tcW w:w="1701"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b/>
                <w:bCs/>
                <w:color w:val="000000"/>
                <w:sz w:val="24"/>
                <w:szCs w:val="24"/>
              </w:rPr>
            </w:pPr>
            <w:r w:rsidRPr="00B6423E">
              <w:rPr>
                <w:b/>
                <w:bCs/>
                <w:color w:val="000000"/>
                <w:sz w:val="24"/>
                <w:szCs w:val="24"/>
              </w:rPr>
              <w:t>38 0 00 00000</w:t>
            </w:r>
          </w:p>
        </w:tc>
        <w:tc>
          <w:tcPr>
            <w:tcW w:w="605" w:type="dxa"/>
            <w:tcBorders>
              <w:top w:val="nil"/>
              <w:left w:val="nil"/>
              <w:bottom w:val="single" w:sz="4" w:space="0" w:color="auto"/>
              <w:right w:val="single" w:sz="4" w:space="0" w:color="auto"/>
            </w:tcBorders>
            <w:shd w:val="clear" w:color="000000" w:fill="FFFFFF"/>
            <w:noWrap/>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2 400,0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single" w:sz="4" w:space="0" w:color="auto"/>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701"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38 0 00 00000</w:t>
            </w:r>
          </w:p>
        </w:tc>
        <w:tc>
          <w:tcPr>
            <w:tcW w:w="605"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810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2 400,0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sz w:val="24"/>
                <w:szCs w:val="24"/>
              </w:rPr>
            </w:pPr>
            <w:r w:rsidRPr="00B6423E">
              <w:rPr>
                <w:b/>
                <w:bCs/>
                <w:sz w:val="24"/>
                <w:szCs w:val="24"/>
              </w:rPr>
              <w:t>Муниципальная программа городского округа Чапаевск "Организация  градостроительной и архитектурной деятельности  на территории  городского округа Чапаевск на 2018-2020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39 0 00 00000</w:t>
            </w:r>
          </w:p>
        </w:tc>
        <w:tc>
          <w:tcPr>
            <w:tcW w:w="605"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10 805,9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D76C35">
        <w:trPr>
          <w:cantSplit/>
          <w:trHeight w:val="465"/>
        </w:trPr>
        <w:tc>
          <w:tcPr>
            <w:tcW w:w="10490" w:type="dxa"/>
            <w:tcBorders>
              <w:top w:val="nil"/>
              <w:left w:val="single" w:sz="4" w:space="0" w:color="auto"/>
              <w:bottom w:val="single" w:sz="4" w:space="0" w:color="auto"/>
              <w:right w:val="single" w:sz="4" w:space="0" w:color="auto"/>
            </w:tcBorders>
            <w:shd w:val="clear" w:color="000000" w:fill="FFFFFF"/>
            <w:noWrap/>
            <w:vAlign w:val="center"/>
          </w:tcPr>
          <w:p w:rsidR="00B94F20" w:rsidRPr="00B6423E" w:rsidRDefault="00B94F20" w:rsidP="00CF53AF">
            <w:pPr>
              <w:rPr>
                <w:color w:val="000000"/>
                <w:sz w:val="24"/>
                <w:szCs w:val="24"/>
              </w:rPr>
            </w:pPr>
            <w:r w:rsidRPr="00B6423E">
              <w:rPr>
                <w:color w:val="000000"/>
                <w:sz w:val="24"/>
                <w:szCs w:val="24"/>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39 0 00 00000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9 522,0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39 0 00 00000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1 279,6</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39 0 00 00000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sz w:val="24"/>
                <w:szCs w:val="24"/>
              </w:rPr>
            </w:pPr>
            <w:r w:rsidRPr="00B6423E">
              <w:rPr>
                <w:sz w:val="24"/>
                <w:szCs w:val="24"/>
              </w:rPr>
              <w:t>850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4,3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sz w:val="24"/>
                <w:szCs w:val="24"/>
              </w:rPr>
            </w:pPr>
            <w:r w:rsidRPr="00B6423E">
              <w:rPr>
                <w:b/>
                <w:bCs/>
                <w:sz w:val="24"/>
                <w:szCs w:val="24"/>
              </w:rPr>
              <w:t>Муниципальная программа городского округа Чапаевск  "Исполнение государственных полномочий по опеке и попечительству и развитие системы социальной поддержки детей,</w:t>
            </w:r>
            <w:r>
              <w:rPr>
                <w:b/>
                <w:bCs/>
                <w:sz w:val="24"/>
                <w:szCs w:val="24"/>
              </w:rPr>
              <w:t xml:space="preserve"> </w:t>
            </w:r>
            <w:r w:rsidRPr="00B6423E">
              <w:rPr>
                <w:b/>
                <w:bCs/>
                <w:sz w:val="24"/>
                <w:szCs w:val="24"/>
              </w:rPr>
              <w:t>проживающих на территории городского округа Чапаевск, на 2017-2019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40 0 00 00000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sz w:val="24"/>
                <w:szCs w:val="24"/>
              </w:rPr>
            </w:pPr>
            <w:r w:rsidRPr="00B6423E">
              <w:rPr>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9 705,2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8 544,9</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40 0 00 00000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120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4 963,2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3 802,9</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40 0 00 00000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560,0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560,0</w:t>
            </w:r>
          </w:p>
        </w:tc>
      </w:tr>
      <w:tr w:rsidR="00B94F20" w:rsidRPr="00B6423E" w:rsidTr="00D76C35">
        <w:trPr>
          <w:cantSplit/>
          <w:trHeight w:val="36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40 0 00 00000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850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r w:rsidRPr="00B6423E">
              <w:rPr>
                <w:sz w:val="24"/>
                <w:szCs w:val="24"/>
              </w:rPr>
              <w:lastRenderedPageBreak/>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40 0 00 00000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320</w:t>
            </w:r>
          </w:p>
        </w:tc>
        <w:tc>
          <w:tcPr>
            <w:tcW w:w="1550"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4 181,0</w:t>
            </w:r>
          </w:p>
        </w:tc>
        <w:tc>
          <w:tcPr>
            <w:tcW w:w="1470"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4 181,0</w:t>
            </w:r>
          </w:p>
        </w:tc>
      </w:tr>
      <w:tr w:rsidR="00B94F20" w:rsidRPr="00B6423E" w:rsidTr="00FD10D6">
        <w:trPr>
          <w:cantSplit/>
          <w:trHeight w:val="70"/>
        </w:trPr>
        <w:tc>
          <w:tcPr>
            <w:tcW w:w="10490" w:type="dxa"/>
            <w:tcBorders>
              <w:top w:val="single" w:sz="4" w:space="0" w:color="auto"/>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sz w:val="24"/>
                <w:szCs w:val="24"/>
              </w:rPr>
            </w:pPr>
            <w:r w:rsidRPr="00B6423E">
              <w:rPr>
                <w:b/>
                <w:bCs/>
                <w:sz w:val="24"/>
                <w:szCs w:val="24"/>
              </w:rPr>
              <w:t>Муниципальная программа "Обеспечение жильем детей-сирот и детей, оставшихся без попечения родителей, и лиц из их числа, а также отдельных категорий граждан в городском округе Чапаевск" на 2016-2020 годы</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42 0 00 00000</w:t>
            </w:r>
          </w:p>
        </w:tc>
        <w:tc>
          <w:tcPr>
            <w:tcW w:w="605"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single" w:sz="4" w:space="0" w:color="auto"/>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b/>
                <w:bCs/>
                <w:color w:val="000000"/>
                <w:sz w:val="24"/>
                <w:szCs w:val="24"/>
              </w:rPr>
            </w:pPr>
            <w:r w:rsidRPr="00B6423E">
              <w:rPr>
                <w:b/>
                <w:bCs/>
                <w:color w:val="000000"/>
                <w:sz w:val="24"/>
                <w:szCs w:val="24"/>
              </w:rPr>
              <w:t>24 199,9</w:t>
            </w:r>
          </w:p>
        </w:tc>
        <w:tc>
          <w:tcPr>
            <w:tcW w:w="1470" w:type="dxa"/>
            <w:tcBorders>
              <w:top w:val="single" w:sz="4" w:space="0" w:color="auto"/>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b/>
                <w:bCs/>
                <w:color w:val="000000"/>
                <w:sz w:val="24"/>
                <w:szCs w:val="24"/>
              </w:rPr>
            </w:pPr>
            <w:r w:rsidRPr="00B6423E">
              <w:rPr>
                <w:b/>
                <w:bCs/>
                <w:color w:val="000000"/>
                <w:sz w:val="24"/>
                <w:szCs w:val="24"/>
              </w:rPr>
              <w:t>24 199,9</w:t>
            </w:r>
          </w:p>
        </w:tc>
      </w:tr>
      <w:tr w:rsidR="00B94F20" w:rsidRPr="00B6423E" w:rsidTr="00FD10D6">
        <w:trPr>
          <w:cantSplit/>
          <w:trHeight w:val="111"/>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r w:rsidRPr="00B6423E">
              <w:rPr>
                <w:sz w:val="24"/>
                <w:szCs w:val="24"/>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42 0 00 00000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320</w:t>
            </w:r>
          </w:p>
        </w:tc>
        <w:tc>
          <w:tcPr>
            <w:tcW w:w="1550"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1 781,0</w:t>
            </w:r>
          </w:p>
        </w:tc>
        <w:tc>
          <w:tcPr>
            <w:tcW w:w="1470"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1 781,0</w:t>
            </w:r>
          </w:p>
        </w:tc>
      </w:tr>
      <w:tr w:rsidR="00B94F20" w:rsidRPr="00B6423E" w:rsidTr="00D76C35">
        <w:trPr>
          <w:cantSplit/>
          <w:trHeight w:val="435"/>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Бюджетные инвестиции</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42 0 00 00000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22 418,9</w:t>
            </w:r>
          </w:p>
        </w:tc>
        <w:tc>
          <w:tcPr>
            <w:tcW w:w="1470"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22 418,9</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sz w:val="24"/>
                <w:szCs w:val="24"/>
              </w:rPr>
            </w:pPr>
            <w:r w:rsidRPr="00B6423E">
              <w:rPr>
                <w:b/>
                <w:bCs/>
                <w:sz w:val="24"/>
                <w:szCs w:val="24"/>
              </w:rPr>
              <w:t>Муниципальная программа  развития жилищно-коммунального хозяйства городского округа Чапаевск на 2016-2020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43 0 00 00000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57 049,1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7 217,8</w:t>
            </w:r>
          </w:p>
        </w:tc>
      </w:tr>
      <w:tr w:rsidR="00B94F20" w:rsidRPr="00B6423E" w:rsidTr="00FD10D6">
        <w:trPr>
          <w:cantSplit/>
          <w:trHeight w:val="229"/>
        </w:trPr>
        <w:tc>
          <w:tcPr>
            <w:tcW w:w="10490" w:type="dxa"/>
            <w:tcBorders>
              <w:top w:val="nil"/>
              <w:left w:val="single" w:sz="4" w:space="0" w:color="auto"/>
              <w:bottom w:val="single" w:sz="4" w:space="0" w:color="auto"/>
              <w:right w:val="single" w:sz="4" w:space="0" w:color="auto"/>
            </w:tcBorders>
            <w:vAlign w:val="center"/>
          </w:tcPr>
          <w:p w:rsidR="00B94F20" w:rsidRPr="00B6423E" w:rsidRDefault="00B94F20" w:rsidP="00CF53AF">
            <w:pPr>
              <w:rPr>
                <w:color w:val="000000"/>
                <w:sz w:val="24"/>
                <w:szCs w:val="24"/>
              </w:rPr>
            </w:pPr>
            <w:r w:rsidRPr="00B6423E">
              <w:rPr>
                <w:color w:val="000000"/>
                <w:sz w:val="24"/>
                <w:szCs w:val="24"/>
              </w:rPr>
              <w:t>Подпрограмма "Мероприятия,</w:t>
            </w:r>
            <w:r>
              <w:rPr>
                <w:color w:val="000000"/>
                <w:sz w:val="24"/>
                <w:szCs w:val="24"/>
              </w:rPr>
              <w:t xml:space="preserve"> </w:t>
            </w:r>
            <w:r w:rsidRPr="00B6423E">
              <w:rPr>
                <w:color w:val="000000"/>
                <w:sz w:val="24"/>
                <w:szCs w:val="24"/>
              </w:rPr>
              <w:t>направленные на повышение энергетической эффективности использования энергетических ресурсов муниципальными учреждениями и снижение затрат местного бюджета на оплату потребляемых топливно-энергетических ресурсов" на 2016-2020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43 1 00 00000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1 074,8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D76C35">
        <w:trPr>
          <w:cantSplit/>
          <w:trHeight w:val="405"/>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43 1 00 00000</w:t>
            </w:r>
          </w:p>
        </w:tc>
        <w:tc>
          <w:tcPr>
            <w:tcW w:w="605"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1 074,8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D76C35">
        <w:trPr>
          <w:cantSplit/>
          <w:trHeight w:val="720"/>
        </w:trPr>
        <w:tc>
          <w:tcPr>
            <w:tcW w:w="10490" w:type="dxa"/>
            <w:tcBorders>
              <w:top w:val="nil"/>
              <w:left w:val="single" w:sz="4" w:space="0" w:color="auto"/>
              <w:bottom w:val="single" w:sz="4" w:space="0" w:color="auto"/>
              <w:right w:val="single" w:sz="4" w:space="0" w:color="auto"/>
            </w:tcBorders>
          </w:tcPr>
          <w:p w:rsidR="00B94F20" w:rsidRPr="00B6423E" w:rsidRDefault="00B94F20" w:rsidP="00CF53AF">
            <w:pPr>
              <w:rPr>
                <w:sz w:val="24"/>
                <w:szCs w:val="24"/>
              </w:rPr>
            </w:pPr>
            <w:r w:rsidRPr="00B6423E">
              <w:rPr>
                <w:sz w:val="24"/>
                <w:szCs w:val="24"/>
              </w:rPr>
              <w:t>Подпрограмма «Мероприятия, направленные на обеспечение надлежащего функционирования муниципального жилищного фонда» на 2016-2020 г.г.</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43 2 00 00000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43 322,9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43 2 00 00000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120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5 225,5</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43 2 00 00000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539,9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43 2 00 00000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150,0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D76C35">
        <w:trPr>
          <w:cantSplit/>
          <w:trHeight w:val="375"/>
        </w:trPr>
        <w:tc>
          <w:tcPr>
            <w:tcW w:w="10490" w:type="dxa"/>
            <w:tcBorders>
              <w:top w:val="nil"/>
              <w:left w:val="single" w:sz="4" w:space="0" w:color="auto"/>
              <w:bottom w:val="single" w:sz="4" w:space="0" w:color="auto"/>
              <w:right w:val="single" w:sz="4" w:space="0" w:color="auto"/>
            </w:tcBorders>
            <w:shd w:val="clear" w:color="000000" w:fill="FFFFFF"/>
            <w:vAlign w:val="center"/>
          </w:tcPr>
          <w:p w:rsidR="00B94F20" w:rsidRPr="00B6423E" w:rsidRDefault="00B94F20" w:rsidP="00CF53AF">
            <w:pPr>
              <w:rPr>
                <w:color w:val="000000"/>
                <w:sz w:val="24"/>
                <w:szCs w:val="24"/>
              </w:rPr>
            </w:pPr>
            <w:r w:rsidRPr="00B6423E">
              <w:rPr>
                <w:color w:val="000000"/>
                <w:sz w:val="24"/>
                <w:szCs w:val="24"/>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43 2 00 00000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850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2,5</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D76C35">
        <w:trPr>
          <w:cantSplit/>
          <w:trHeight w:val="375"/>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43 2 00 00000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37 405,0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nil"/>
              <w:right w:val="single" w:sz="4" w:space="0" w:color="auto"/>
            </w:tcBorders>
          </w:tcPr>
          <w:p w:rsidR="00B94F20" w:rsidRPr="00B6423E" w:rsidRDefault="00B94F20" w:rsidP="00CF53AF">
            <w:pPr>
              <w:rPr>
                <w:color w:val="000000"/>
                <w:sz w:val="24"/>
                <w:szCs w:val="24"/>
              </w:rPr>
            </w:pPr>
            <w:r w:rsidRPr="00B6423E">
              <w:rPr>
                <w:color w:val="000000"/>
                <w:sz w:val="24"/>
                <w:szCs w:val="24"/>
              </w:rPr>
              <w:t>Подпрограмма "Мероприятия, направленные на развитие системы коммунальной инфраструктуры г.о</w:t>
            </w:r>
            <w:proofErr w:type="gramStart"/>
            <w:r w:rsidRPr="00B6423E">
              <w:rPr>
                <w:color w:val="000000"/>
                <w:sz w:val="24"/>
                <w:szCs w:val="24"/>
              </w:rPr>
              <w:t>.Ч</w:t>
            </w:r>
            <w:proofErr w:type="gramEnd"/>
            <w:r w:rsidRPr="00B6423E">
              <w:rPr>
                <w:color w:val="000000"/>
                <w:sz w:val="24"/>
                <w:szCs w:val="24"/>
              </w:rPr>
              <w:t>апаевск, строительство (реконструкция) промышленных объектов и объектов инфраструктуры г.о.Чапаевск, строительство (реконструкция) промышленных объектов и объектов социально-бытового назначения, обеспечение потребностей жилищного строительства"</w:t>
            </w:r>
          </w:p>
        </w:tc>
        <w:tc>
          <w:tcPr>
            <w:tcW w:w="1701" w:type="dxa"/>
            <w:tcBorders>
              <w:top w:val="nil"/>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43 3 00 00000</w:t>
            </w:r>
          </w:p>
        </w:tc>
        <w:tc>
          <w:tcPr>
            <w:tcW w:w="605" w:type="dxa"/>
            <w:tcBorders>
              <w:top w:val="nil"/>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nil"/>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12 651,4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7 217,8</w:t>
            </w:r>
          </w:p>
        </w:tc>
      </w:tr>
      <w:tr w:rsidR="00B94F20" w:rsidRPr="00B6423E" w:rsidTr="00D76C35">
        <w:trPr>
          <w:cantSplit/>
          <w:trHeight w:val="390"/>
        </w:trPr>
        <w:tc>
          <w:tcPr>
            <w:tcW w:w="10490" w:type="dxa"/>
            <w:tcBorders>
              <w:top w:val="single" w:sz="4" w:space="0" w:color="auto"/>
              <w:left w:val="single" w:sz="8" w:space="0" w:color="auto"/>
              <w:bottom w:val="single" w:sz="4" w:space="0" w:color="auto"/>
              <w:right w:val="single" w:sz="4" w:space="0" w:color="auto"/>
            </w:tcBorders>
          </w:tcPr>
          <w:p w:rsidR="00B94F20" w:rsidRPr="00B6423E" w:rsidRDefault="00B94F20" w:rsidP="00CF53AF">
            <w:pPr>
              <w:rPr>
                <w:color w:val="000000"/>
                <w:sz w:val="24"/>
                <w:szCs w:val="24"/>
              </w:rPr>
            </w:pPr>
            <w:r w:rsidRPr="00B6423E">
              <w:rPr>
                <w:color w:val="000000"/>
                <w:sz w:val="24"/>
                <w:szCs w:val="24"/>
              </w:rPr>
              <w:t>Бюджетные инвестиции,</w:t>
            </w:r>
            <w:r>
              <w:rPr>
                <w:color w:val="000000"/>
                <w:sz w:val="24"/>
                <w:szCs w:val="24"/>
              </w:rPr>
              <w:t xml:space="preserve"> </w:t>
            </w:r>
            <w:r w:rsidRPr="00B6423E">
              <w:rPr>
                <w:color w:val="000000"/>
                <w:sz w:val="24"/>
                <w:szCs w:val="24"/>
              </w:rPr>
              <w:t>в т.ч.:</w:t>
            </w:r>
          </w:p>
        </w:tc>
        <w:tc>
          <w:tcPr>
            <w:tcW w:w="1701" w:type="dxa"/>
            <w:tcBorders>
              <w:top w:val="single" w:sz="4" w:space="0" w:color="auto"/>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43 3 00 00000</w:t>
            </w:r>
          </w:p>
        </w:tc>
        <w:tc>
          <w:tcPr>
            <w:tcW w:w="605" w:type="dxa"/>
            <w:tcBorders>
              <w:top w:val="single" w:sz="4" w:space="0" w:color="auto"/>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single" w:sz="4" w:space="0" w:color="auto"/>
              <w:left w:val="nil"/>
              <w:bottom w:val="nil"/>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12 651,4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7 217,8</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vAlign w:val="center"/>
          </w:tcPr>
          <w:p w:rsidR="00B94F20" w:rsidRPr="00B6423E" w:rsidRDefault="00B94F20" w:rsidP="00CF53AF">
            <w:pPr>
              <w:jc w:val="both"/>
              <w:rPr>
                <w:sz w:val="24"/>
                <w:szCs w:val="24"/>
              </w:rPr>
            </w:pPr>
            <w:r w:rsidRPr="00B6423E">
              <w:rPr>
                <w:sz w:val="24"/>
                <w:szCs w:val="24"/>
              </w:rPr>
              <w:t xml:space="preserve">Замена водогрейного котла ТВГМ-30 ст. №1 на два водогрейных котла  LAVART 12000M </w:t>
            </w:r>
            <w:proofErr w:type="spellStart"/>
            <w:r w:rsidRPr="00B6423E">
              <w:rPr>
                <w:sz w:val="24"/>
                <w:szCs w:val="24"/>
              </w:rPr>
              <w:t>c</w:t>
            </w:r>
            <w:proofErr w:type="spellEnd"/>
            <w:r w:rsidRPr="00B6423E">
              <w:rPr>
                <w:sz w:val="24"/>
                <w:szCs w:val="24"/>
              </w:rPr>
              <w:t xml:space="preserve"> газовой автоматикой безопасности системы газоснабжения котельной 24 «В»</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3 00 S2404</w:t>
            </w:r>
          </w:p>
        </w:tc>
        <w:tc>
          <w:tcPr>
            <w:tcW w:w="605"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7 217,8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7 217,8</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tcPr>
          <w:p w:rsidR="00B94F20" w:rsidRPr="00B6423E" w:rsidRDefault="00B94F20" w:rsidP="00CF53AF">
            <w:pPr>
              <w:rPr>
                <w:color w:val="000000"/>
                <w:sz w:val="24"/>
                <w:szCs w:val="24"/>
              </w:rPr>
            </w:pPr>
            <w:r w:rsidRPr="00B6423E">
              <w:rPr>
                <w:color w:val="000000"/>
                <w:sz w:val="24"/>
                <w:szCs w:val="24"/>
              </w:rPr>
              <w:t>Проведение инженерных изысканий и разработка проекта по объекту: "Городское кладбище в районе дороги Самара-Волгоград"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43 3 00 42405</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1 091,0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tcPr>
          <w:p w:rsidR="00B94F20" w:rsidRPr="00B6423E" w:rsidRDefault="00B94F20" w:rsidP="00CF53AF">
            <w:pPr>
              <w:rPr>
                <w:color w:val="000000"/>
                <w:sz w:val="24"/>
                <w:szCs w:val="24"/>
              </w:rPr>
            </w:pPr>
            <w:r w:rsidRPr="00B6423E">
              <w:rPr>
                <w:color w:val="000000"/>
                <w:sz w:val="24"/>
                <w:szCs w:val="24"/>
              </w:rPr>
              <w:t>Перекладка надземного участка газопроводов низкого давления</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43 3 00 42406</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342,6</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tcPr>
          <w:p w:rsidR="00B94F20" w:rsidRPr="00B6423E" w:rsidRDefault="00B94F20" w:rsidP="00CF53AF">
            <w:pPr>
              <w:rPr>
                <w:color w:val="000000"/>
                <w:sz w:val="24"/>
                <w:szCs w:val="24"/>
              </w:rPr>
            </w:pPr>
            <w:r w:rsidRPr="00B6423E">
              <w:rPr>
                <w:color w:val="000000"/>
                <w:sz w:val="24"/>
                <w:szCs w:val="24"/>
              </w:rPr>
              <w:t>Техническое перевооружение котельной  "ЧОЗИП"</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43 3 00 42407</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4 000,0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sz w:val="24"/>
                <w:szCs w:val="24"/>
              </w:rPr>
            </w:pPr>
            <w:r>
              <w:rPr>
                <w:b/>
                <w:bCs/>
                <w:sz w:val="24"/>
                <w:szCs w:val="24"/>
              </w:rPr>
              <w:t>Муниципальная программа "</w:t>
            </w:r>
            <w:r w:rsidRPr="00B6423E">
              <w:rPr>
                <w:b/>
                <w:bCs/>
                <w:sz w:val="24"/>
                <w:szCs w:val="24"/>
              </w:rPr>
              <w:t>Приобретение имущества в муниципальную собственность муниципального образования  городского округа Чапаевск" на 2019-2021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44 0 00 00000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1 355,9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44 0 00 00000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1 355,9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675"/>
        </w:trPr>
        <w:tc>
          <w:tcPr>
            <w:tcW w:w="10490" w:type="dxa"/>
            <w:tcBorders>
              <w:top w:val="single" w:sz="4" w:space="0" w:color="auto"/>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lastRenderedPageBreak/>
              <w:t>Муниципальная программа город</w:t>
            </w:r>
            <w:r>
              <w:rPr>
                <w:b/>
                <w:bCs/>
                <w:color w:val="000000"/>
                <w:sz w:val="24"/>
                <w:szCs w:val="24"/>
              </w:rPr>
              <w:t>ского округа Чапаевск  "Информа</w:t>
            </w:r>
            <w:r w:rsidRPr="00B6423E">
              <w:rPr>
                <w:b/>
                <w:bCs/>
                <w:color w:val="000000"/>
                <w:sz w:val="24"/>
                <w:szCs w:val="24"/>
              </w:rPr>
              <w:t>ционное общество" на 2019-2021 г.г.</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45 0 00 00000</w:t>
            </w:r>
          </w:p>
        </w:tc>
        <w:tc>
          <w:tcPr>
            <w:tcW w:w="605"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9 670,6</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D76C35">
        <w:trPr>
          <w:cantSplit/>
          <w:trHeight w:val="67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Подпрограмма "Опубликование муниципальных правовых актов и иной официальной информации городского округа Чапаевск"</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45 1 00 00000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4 871,3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D76C35">
        <w:trPr>
          <w:cantSplit/>
          <w:trHeight w:val="465"/>
        </w:trPr>
        <w:tc>
          <w:tcPr>
            <w:tcW w:w="10490" w:type="dxa"/>
            <w:tcBorders>
              <w:top w:val="nil"/>
              <w:left w:val="single" w:sz="4" w:space="0" w:color="auto"/>
              <w:bottom w:val="single" w:sz="4" w:space="0" w:color="auto"/>
              <w:right w:val="single" w:sz="4" w:space="0" w:color="auto"/>
            </w:tcBorders>
            <w:shd w:val="clear" w:color="000000" w:fill="FFFFFF"/>
            <w:vAlign w:val="center"/>
          </w:tcPr>
          <w:p w:rsidR="00B94F20" w:rsidRPr="00B6423E" w:rsidRDefault="00B94F20" w:rsidP="00CF53AF">
            <w:pPr>
              <w:rPr>
                <w:color w:val="000000"/>
                <w:sz w:val="24"/>
                <w:szCs w:val="24"/>
              </w:rPr>
            </w:pPr>
            <w:r w:rsidRPr="00B6423E">
              <w:rPr>
                <w:color w:val="000000"/>
                <w:sz w:val="24"/>
                <w:szCs w:val="24"/>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45 1 00 00000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620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4 871,3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Подпрограмма "Опубликование информации о социально-экономическом развитии городского округа Чапаевс</w:t>
            </w:r>
            <w:r>
              <w:rPr>
                <w:color w:val="000000"/>
                <w:sz w:val="24"/>
                <w:szCs w:val="24"/>
              </w:rPr>
              <w:t>к, информации о деятельности ор</w:t>
            </w:r>
            <w:r w:rsidRPr="00B6423E">
              <w:rPr>
                <w:color w:val="000000"/>
                <w:sz w:val="24"/>
                <w:szCs w:val="24"/>
              </w:rPr>
              <w:t>ганов местного самоуправления в печатных изданиях, распространяемых на территории городского округа Чапаевск"</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45 2 00 00000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345,0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45 2 00 00000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345,0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Подпрограмма "Телерадиовещание информационных программ о социально-экономическом развитии городского округа Чапаевск и деятельности органов местного самоуправления городского округа Чапаевск"</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45 3 00 00000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850,0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45 3 00 00000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850,0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D76C35">
        <w:trPr>
          <w:cantSplit/>
          <w:trHeight w:val="672"/>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Подпрограмма "Информационно-техническое сопровождение справочно-информационных систем и иного программного обеспечения" на 2019-2021гг.</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45 4 00 00000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3 229,1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45 4 00 00000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3 229,1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D76C35">
        <w:trPr>
          <w:cantSplit/>
          <w:trHeight w:val="435"/>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45 4 00 00000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Подпрограмма</w:t>
            </w:r>
            <w:r>
              <w:rPr>
                <w:color w:val="000000"/>
                <w:sz w:val="24"/>
                <w:szCs w:val="24"/>
              </w:rPr>
              <w:t xml:space="preserve"> </w:t>
            </w:r>
            <w:r w:rsidRPr="00B6423E">
              <w:rPr>
                <w:color w:val="000000"/>
                <w:sz w:val="24"/>
                <w:szCs w:val="24"/>
              </w:rPr>
              <w:t xml:space="preserve">"Организация сети Чапаевский </w:t>
            </w:r>
            <w:proofErr w:type="spellStart"/>
            <w:r w:rsidRPr="00B6423E">
              <w:rPr>
                <w:color w:val="000000"/>
                <w:sz w:val="24"/>
                <w:szCs w:val="24"/>
              </w:rPr>
              <w:t>Wi-Fi</w:t>
            </w:r>
            <w:proofErr w:type="spellEnd"/>
            <w:r w:rsidRPr="00B6423E">
              <w:rPr>
                <w:color w:val="000000"/>
                <w:sz w:val="24"/>
                <w:szCs w:val="24"/>
              </w:rPr>
              <w:t>- бесплатных точек доступа к сети интернет, прокладка  волоконно-оптической линии связи для создания высокоскоростной компьютерной сети, построение видеонаблюдения и регистрации в местах скопления людей в городском округе Чапаевск" на 2019-2021 гг.</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45 5 00 00000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375,2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45 5 00 00000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375,2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D76C35">
        <w:trPr>
          <w:cantSplit/>
          <w:trHeight w:val="70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 xml:space="preserve">Муниципальная программа городского округа Чапаевск  "Чапаевск </w:t>
            </w:r>
            <w:r>
              <w:rPr>
                <w:b/>
                <w:bCs/>
                <w:color w:val="000000"/>
                <w:sz w:val="24"/>
                <w:szCs w:val="24"/>
              </w:rPr>
              <w:t xml:space="preserve">– </w:t>
            </w:r>
            <w:r w:rsidRPr="00B6423E">
              <w:rPr>
                <w:b/>
                <w:bCs/>
                <w:color w:val="000000"/>
                <w:sz w:val="24"/>
                <w:szCs w:val="24"/>
              </w:rPr>
              <w:t>здоровый город - счастливый город  на 2017-2019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46 0 00 00000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33,8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w:t>
            </w:r>
          </w:p>
        </w:tc>
      </w:tr>
      <w:tr w:rsidR="00B94F20" w:rsidRPr="00B6423E" w:rsidTr="00D76C35">
        <w:trPr>
          <w:cantSplit/>
          <w:trHeight w:val="432"/>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46 0 00 00000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120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2,8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46 0 00 00000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31,0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Pr>
                <w:b/>
                <w:bCs/>
                <w:color w:val="000000"/>
                <w:sz w:val="24"/>
                <w:szCs w:val="24"/>
              </w:rPr>
              <w:t>Муниципальная программа "</w:t>
            </w:r>
            <w:r w:rsidRPr="00B6423E">
              <w:rPr>
                <w:b/>
                <w:bCs/>
                <w:color w:val="000000"/>
                <w:sz w:val="24"/>
                <w:szCs w:val="24"/>
              </w:rPr>
              <w:t>Профилактика терроризма, а также минимизация и (или) ликвидация последствий его проявлений на территории городского округа Чапаевск на 2017-2022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47 0 00 00000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1 276,6</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47 0 00 00000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784,9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47 0 00 00000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491,7</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8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Pr>
                <w:b/>
                <w:bCs/>
                <w:color w:val="000000"/>
                <w:sz w:val="24"/>
                <w:szCs w:val="24"/>
              </w:rPr>
              <w:t>Муниципальная программа "</w:t>
            </w:r>
            <w:r w:rsidRPr="00B6423E">
              <w:rPr>
                <w:b/>
                <w:bCs/>
                <w:color w:val="000000"/>
                <w:sz w:val="24"/>
                <w:szCs w:val="24"/>
              </w:rPr>
              <w:t>Формирование современной городской среды городского округа Чапаевск на 2018-2022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48 0 00 00000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29 909,9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27 229,9</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48 0 00 00000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40,5</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single" w:sz="4" w:space="0" w:color="auto"/>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lastRenderedPageBreak/>
              <w:t>Бюджетные инвестиции, в т</w:t>
            </w:r>
            <w:proofErr w:type="gramStart"/>
            <w:r w:rsidRPr="00B6423E">
              <w:rPr>
                <w:color w:val="000000"/>
                <w:sz w:val="24"/>
                <w:szCs w:val="24"/>
              </w:rPr>
              <w:t>.ч</w:t>
            </w:r>
            <w:proofErr w:type="gramEnd"/>
            <w:r w:rsidRPr="00B6423E">
              <w:rPr>
                <w:color w:val="000000"/>
                <w:sz w:val="24"/>
                <w:szCs w:val="24"/>
              </w:rPr>
              <w:t xml:space="preserve"> :</w:t>
            </w:r>
          </w:p>
        </w:tc>
        <w:tc>
          <w:tcPr>
            <w:tcW w:w="1701" w:type="dxa"/>
            <w:tcBorders>
              <w:top w:val="single" w:sz="4" w:space="0" w:color="auto"/>
              <w:left w:val="nil"/>
              <w:bottom w:val="single" w:sz="4" w:space="0" w:color="auto"/>
              <w:right w:val="single" w:sz="4" w:space="0" w:color="auto"/>
            </w:tcBorders>
            <w:vAlign w:val="center"/>
          </w:tcPr>
          <w:p w:rsidR="00B94F20" w:rsidRPr="00B6423E" w:rsidRDefault="00B94F20" w:rsidP="00CF53AF">
            <w:pPr>
              <w:jc w:val="center"/>
              <w:rPr>
                <w:sz w:val="24"/>
                <w:szCs w:val="24"/>
              </w:rPr>
            </w:pPr>
            <w:r w:rsidRPr="00B6423E">
              <w:rPr>
                <w:sz w:val="24"/>
                <w:szCs w:val="24"/>
              </w:rPr>
              <w:t>48 0 00 00000</w:t>
            </w:r>
          </w:p>
        </w:tc>
        <w:tc>
          <w:tcPr>
            <w:tcW w:w="605"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29 869,4</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27 229,9</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Мероприятия по благоустройству общественных территорий по адресам: ул</w:t>
            </w:r>
            <w:proofErr w:type="gramStart"/>
            <w:r w:rsidRPr="00B6423E">
              <w:rPr>
                <w:color w:val="000000"/>
                <w:sz w:val="24"/>
                <w:szCs w:val="24"/>
              </w:rPr>
              <w:t>.Р</w:t>
            </w:r>
            <w:proofErr w:type="gramEnd"/>
            <w:r w:rsidRPr="00B6423E">
              <w:rPr>
                <w:color w:val="000000"/>
                <w:sz w:val="24"/>
                <w:szCs w:val="24"/>
              </w:rPr>
              <w:t>асковой, д.д.73,79 и ул.Котовского, д.д.4,6,8.</w:t>
            </w:r>
          </w:p>
        </w:tc>
        <w:tc>
          <w:tcPr>
            <w:tcW w:w="1701" w:type="dxa"/>
            <w:tcBorders>
              <w:top w:val="nil"/>
              <w:left w:val="nil"/>
              <w:bottom w:val="single" w:sz="4" w:space="0" w:color="auto"/>
              <w:right w:val="single" w:sz="4" w:space="0" w:color="auto"/>
            </w:tcBorders>
            <w:vAlign w:val="center"/>
          </w:tcPr>
          <w:p w:rsidR="00B94F20" w:rsidRPr="00B6423E" w:rsidRDefault="00B94F20" w:rsidP="00CF53AF">
            <w:pPr>
              <w:jc w:val="center"/>
              <w:rPr>
                <w:sz w:val="24"/>
                <w:szCs w:val="24"/>
              </w:rPr>
            </w:pPr>
            <w:r w:rsidRPr="00B6423E">
              <w:rPr>
                <w:sz w:val="24"/>
                <w:szCs w:val="24"/>
              </w:rPr>
              <w:t>48 0 F2 55551</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20 680,6</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19 646,6</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 xml:space="preserve">Мероприятия по благоустройству дворовых территорий </w:t>
            </w:r>
          </w:p>
        </w:tc>
        <w:tc>
          <w:tcPr>
            <w:tcW w:w="1701" w:type="dxa"/>
            <w:tcBorders>
              <w:top w:val="nil"/>
              <w:left w:val="nil"/>
              <w:bottom w:val="single" w:sz="4" w:space="0" w:color="auto"/>
              <w:right w:val="single" w:sz="4" w:space="0" w:color="auto"/>
            </w:tcBorders>
            <w:vAlign w:val="center"/>
          </w:tcPr>
          <w:p w:rsidR="00B94F20" w:rsidRPr="00B6423E" w:rsidRDefault="00B94F20" w:rsidP="00CF53AF">
            <w:pPr>
              <w:jc w:val="center"/>
              <w:rPr>
                <w:sz w:val="24"/>
                <w:szCs w:val="24"/>
              </w:rPr>
            </w:pPr>
            <w:r w:rsidRPr="00B6423E">
              <w:rPr>
                <w:sz w:val="24"/>
                <w:szCs w:val="24"/>
              </w:rPr>
              <w:t>48 0 F2 55552</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8 068,8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7 583,3</w:t>
            </w:r>
          </w:p>
        </w:tc>
      </w:tr>
      <w:tr w:rsidR="00B94F20" w:rsidRPr="00B6423E" w:rsidTr="00FD10D6">
        <w:trPr>
          <w:cantSplit/>
          <w:trHeight w:val="101"/>
        </w:trPr>
        <w:tc>
          <w:tcPr>
            <w:tcW w:w="10490" w:type="dxa"/>
            <w:tcBorders>
              <w:top w:val="nil"/>
              <w:left w:val="single" w:sz="4" w:space="0" w:color="auto"/>
              <w:bottom w:val="single" w:sz="4" w:space="0" w:color="auto"/>
              <w:right w:val="single" w:sz="4" w:space="0" w:color="auto"/>
            </w:tcBorders>
            <w:noWrap/>
            <w:vAlign w:val="bottom"/>
          </w:tcPr>
          <w:p w:rsidR="00B94F20" w:rsidRPr="00B6423E" w:rsidRDefault="00B94F20" w:rsidP="00CF53AF">
            <w:pPr>
              <w:jc w:val="both"/>
              <w:rPr>
                <w:sz w:val="24"/>
                <w:szCs w:val="24"/>
              </w:rPr>
            </w:pPr>
            <w:r w:rsidRPr="00B6423E">
              <w:rPr>
                <w:sz w:val="24"/>
                <w:szCs w:val="24"/>
              </w:rPr>
              <w:t>Проведение проверки достоверности определения сметной стоимости по объектам</w:t>
            </w:r>
            <w:proofErr w:type="gramStart"/>
            <w:r w:rsidRPr="00B6423E">
              <w:rPr>
                <w:sz w:val="24"/>
                <w:szCs w:val="24"/>
              </w:rPr>
              <w:t xml:space="preserve"> :</w:t>
            </w:r>
            <w:proofErr w:type="gramEnd"/>
            <w:r w:rsidRPr="00B6423E">
              <w:rPr>
                <w:sz w:val="24"/>
                <w:szCs w:val="24"/>
              </w:rPr>
              <w:t xml:space="preserve"> "Благоустройство  общественных территорий в г.о</w:t>
            </w:r>
            <w:proofErr w:type="gramStart"/>
            <w:r w:rsidRPr="00B6423E">
              <w:rPr>
                <w:sz w:val="24"/>
                <w:szCs w:val="24"/>
              </w:rPr>
              <w:t>.Ч</w:t>
            </w:r>
            <w:proofErr w:type="gramEnd"/>
            <w:r w:rsidRPr="00B6423E">
              <w:rPr>
                <w:sz w:val="24"/>
                <w:szCs w:val="24"/>
              </w:rPr>
              <w:t>апаевск"</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48 0 00 4240</w:t>
            </w:r>
            <w:r w:rsidRPr="00B6423E">
              <w:rPr>
                <w:sz w:val="24"/>
                <w:szCs w:val="24"/>
              </w:rPr>
              <w:t>1</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60,0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noWrap/>
            <w:vAlign w:val="center"/>
          </w:tcPr>
          <w:p w:rsidR="00B94F20" w:rsidRPr="00B6423E" w:rsidRDefault="00B94F20" w:rsidP="00CF53AF">
            <w:pPr>
              <w:jc w:val="both"/>
              <w:rPr>
                <w:sz w:val="24"/>
                <w:szCs w:val="24"/>
              </w:rPr>
            </w:pPr>
            <w:r w:rsidRPr="00B6423E">
              <w:rPr>
                <w:sz w:val="24"/>
                <w:szCs w:val="24"/>
              </w:rPr>
              <w:t>Разработка комплексного проекта обустройства общественного пространства и подготовка заявки на всероссийский конкурс лучших проектов по созданию комфортной городской среды для городского округа Чапаевск</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48 0 00 42402</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1 060,0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Муниципальная программа по обеспечению деятельности органов местного самоуправления на 2019-2021 годы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49 0 00 00000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25 063,4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vAlign w:val="center"/>
          </w:tcPr>
          <w:p w:rsidR="00B94F20" w:rsidRPr="00B6423E" w:rsidRDefault="00B94F20" w:rsidP="00CF53AF">
            <w:pPr>
              <w:rPr>
                <w:color w:val="000000"/>
                <w:sz w:val="24"/>
                <w:szCs w:val="24"/>
              </w:rPr>
            </w:pPr>
            <w:r w:rsidRPr="00B6423E">
              <w:rPr>
                <w:color w:val="000000"/>
                <w:sz w:val="24"/>
                <w:szCs w:val="24"/>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49 0 00 00000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16 153,3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49 0 00 00000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8 882,8</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vAlign w:val="center"/>
          </w:tcPr>
          <w:p w:rsidR="00B94F20" w:rsidRPr="00B6423E" w:rsidRDefault="00B94F20" w:rsidP="00CF53AF">
            <w:pPr>
              <w:rPr>
                <w:color w:val="000000"/>
                <w:sz w:val="24"/>
                <w:szCs w:val="24"/>
              </w:rPr>
            </w:pPr>
            <w:r w:rsidRPr="00B6423E">
              <w:rPr>
                <w:color w:val="000000"/>
                <w:sz w:val="24"/>
                <w:szCs w:val="24"/>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49 0 00 00000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850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27,3</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b/>
                <w:bCs/>
                <w:color w:val="000000"/>
                <w:sz w:val="24"/>
                <w:szCs w:val="24"/>
              </w:rPr>
            </w:pPr>
            <w:proofErr w:type="spellStart"/>
            <w:r w:rsidRPr="00B6423E">
              <w:rPr>
                <w:b/>
                <w:bCs/>
                <w:color w:val="000000"/>
                <w:sz w:val="24"/>
                <w:szCs w:val="24"/>
              </w:rPr>
              <w:t>Непрограммные</w:t>
            </w:r>
            <w:proofErr w:type="spellEnd"/>
            <w:r w:rsidRPr="00B6423E">
              <w:rPr>
                <w:b/>
                <w:bCs/>
                <w:color w:val="000000"/>
                <w:sz w:val="24"/>
                <w:szCs w:val="24"/>
              </w:rPr>
              <w:t xml:space="preserve"> направления расходов бюджета городского округа</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sz w:val="24"/>
                <w:szCs w:val="24"/>
              </w:rPr>
            </w:pPr>
            <w:r w:rsidRPr="00B6423E">
              <w:rPr>
                <w:b/>
                <w:bCs/>
                <w:sz w:val="24"/>
                <w:szCs w:val="24"/>
              </w:rPr>
              <w:t>90 0 00 00000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b/>
                <w:bCs/>
                <w:color w:val="000000"/>
                <w:sz w:val="24"/>
                <w:szCs w:val="24"/>
              </w:rPr>
            </w:pPr>
            <w:r w:rsidRPr="00B6423E">
              <w:rPr>
                <w:b/>
                <w:bCs/>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97 623,4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4 674,1</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proofErr w:type="spellStart"/>
            <w:r w:rsidRPr="00B6423E">
              <w:rPr>
                <w:sz w:val="24"/>
                <w:szCs w:val="24"/>
              </w:rPr>
              <w:t>Непрограммные</w:t>
            </w:r>
            <w:proofErr w:type="spellEnd"/>
            <w:r w:rsidRPr="00B6423E">
              <w:rPr>
                <w:sz w:val="24"/>
                <w:szCs w:val="24"/>
              </w:rPr>
              <w:t xml:space="preserve"> направления расходов бюджета городского округа в области общегосударственных вопросов</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90 1 00 00000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85 779,7</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53,3</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90 1 00 00000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120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78 558,6</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 xml:space="preserve">Иные закупки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90 1 00 00000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6 175,0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46,8</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noWrap/>
          </w:tcPr>
          <w:p w:rsidR="00B94F20" w:rsidRPr="00B6423E" w:rsidRDefault="00B94F20" w:rsidP="00CF53AF">
            <w:pPr>
              <w:rPr>
                <w:color w:val="000000"/>
                <w:sz w:val="24"/>
                <w:szCs w:val="24"/>
              </w:rPr>
            </w:pPr>
            <w:r w:rsidRPr="00B6423E">
              <w:rPr>
                <w:color w:val="000000"/>
                <w:sz w:val="24"/>
                <w:szCs w:val="24"/>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90 1 00 00000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610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6,5</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6,5</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90 1 00 00000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850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312,1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Предоставление платежей, взносов, безвозмездных перечислений субъектам международного права</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90 1 00 00000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860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sz w:val="24"/>
                <w:szCs w:val="24"/>
              </w:rPr>
            </w:pPr>
            <w:r w:rsidRPr="00B6423E">
              <w:rPr>
                <w:sz w:val="24"/>
                <w:szCs w:val="24"/>
              </w:rPr>
              <w:t>227,5</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color w:val="000000"/>
                <w:sz w:val="24"/>
                <w:szCs w:val="24"/>
              </w:rPr>
            </w:pPr>
            <w:r w:rsidRPr="00B6423E">
              <w:rPr>
                <w:color w:val="000000"/>
                <w:sz w:val="24"/>
                <w:szCs w:val="24"/>
              </w:rPr>
              <w:t>Резервные средства</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90 1 00 00000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870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500,0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proofErr w:type="spellStart"/>
            <w:r w:rsidRPr="00B6423E">
              <w:rPr>
                <w:sz w:val="24"/>
                <w:szCs w:val="24"/>
              </w:rPr>
              <w:t>Непрограммные</w:t>
            </w:r>
            <w:proofErr w:type="spellEnd"/>
            <w:r w:rsidRPr="00B6423E">
              <w:rPr>
                <w:sz w:val="24"/>
                <w:szCs w:val="24"/>
              </w:rPr>
              <w:t xml:space="preserve"> направления расходов бюджета городского округа в области национальной обороны</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90 2 00 00000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b/>
                <w:bCs/>
                <w:color w:val="0066CC"/>
                <w:sz w:val="24"/>
                <w:szCs w:val="24"/>
              </w:rPr>
            </w:pPr>
            <w:r w:rsidRPr="00B6423E">
              <w:rPr>
                <w:b/>
                <w:bCs/>
                <w:color w:val="0066CC"/>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50,0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90 2 00 00000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50,0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D76C35">
        <w:trPr>
          <w:cantSplit/>
          <w:trHeight w:val="64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proofErr w:type="spellStart"/>
            <w:r w:rsidRPr="00B6423E">
              <w:rPr>
                <w:sz w:val="24"/>
                <w:szCs w:val="24"/>
              </w:rPr>
              <w:t>Непрограммные</w:t>
            </w:r>
            <w:proofErr w:type="spellEnd"/>
            <w:r w:rsidRPr="00B6423E">
              <w:rPr>
                <w:sz w:val="24"/>
                <w:szCs w:val="24"/>
              </w:rPr>
              <w:t xml:space="preserve"> направления расходов бюджета городского округа в области обслуживания муниципального долга</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90 3 00 00000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200,0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Обслуживание муниципального долга</w:t>
            </w:r>
          </w:p>
        </w:tc>
        <w:tc>
          <w:tcPr>
            <w:tcW w:w="1701"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90 3 00 00000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730</w:t>
            </w:r>
          </w:p>
        </w:tc>
        <w:tc>
          <w:tcPr>
            <w:tcW w:w="1550"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200,0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proofErr w:type="spellStart"/>
            <w:r w:rsidRPr="00B6423E">
              <w:rPr>
                <w:sz w:val="24"/>
                <w:szCs w:val="24"/>
              </w:rPr>
              <w:t>Непрограммные</w:t>
            </w:r>
            <w:proofErr w:type="spellEnd"/>
            <w:r w:rsidRPr="00B6423E">
              <w:rPr>
                <w:sz w:val="24"/>
                <w:szCs w:val="24"/>
              </w:rPr>
              <w:t xml:space="preserve"> направления расходов бюджета городского округа в сфере физической культуры и спорта</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90 4 00 00000</w:t>
            </w:r>
          </w:p>
        </w:tc>
        <w:tc>
          <w:tcPr>
            <w:tcW w:w="605" w:type="dxa"/>
            <w:tcBorders>
              <w:top w:val="nil"/>
              <w:left w:val="nil"/>
              <w:bottom w:val="single" w:sz="4" w:space="0" w:color="auto"/>
              <w:right w:val="single" w:sz="4" w:space="0" w:color="auto"/>
            </w:tcBorders>
            <w:shd w:val="clear" w:color="000000" w:fill="FFFFFF"/>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2 947,0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90 4 00 00000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120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2 825,0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90 4 00 00000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121,9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90 4 00 00000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850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8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jc w:val="both"/>
              <w:rPr>
                <w:sz w:val="24"/>
                <w:szCs w:val="24"/>
              </w:rPr>
            </w:pPr>
            <w:proofErr w:type="spellStart"/>
            <w:r w:rsidRPr="00B6423E">
              <w:rPr>
                <w:sz w:val="24"/>
                <w:szCs w:val="24"/>
              </w:rPr>
              <w:t>Непрограммные</w:t>
            </w:r>
            <w:proofErr w:type="spellEnd"/>
            <w:r w:rsidRPr="00B6423E">
              <w:rPr>
                <w:sz w:val="24"/>
                <w:szCs w:val="24"/>
              </w:rPr>
              <w:t xml:space="preserve"> направления расходов бюджета городского округа на исполнение переданных государственных полномочий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90 6 00 00000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3 156,7</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3 156,7</w:t>
            </w:r>
          </w:p>
        </w:tc>
      </w:tr>
      <w:tr w:rsidR="00B94F20" w:rsidRPr="00B6423E" w:rsidTr="00FD10D6">
        <w:trPr>
          <w:cantSplit/>
          <w:trHeight w:val="70"/>
        </w:trPr>
        <w:tc>
          <w:tcPr>
            <w:tcW w:w="10490" w:type="dxa"/>
            <w:tcBorders>
              <w:top w:val="single" w:sz="4" w:space="0" w:color="auto"/>
              <w:left w:val="single" w:sz="4" w:space="0" w:color="auto"/>
              <w:bottom w:val="nil"/>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lastRenderedPageBreak/>
              <w:t>Расходы на выплаты персоналу государственных (муниципальных) органов</w:t>
            </w:r>
          </w:p>
        </w:tc>
        <w:tc>
          <w:tcPr>
            <w:tcW w:w="1701" w:type="dxa"/>
            <w:tcBorders>
              <w:top w:val="single" w:sz="4" w:space="0" w:color="auto"/>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90 6 00 00000</w:t>
            </w:r>
          </w:p>
        </w:tc>
        <w:tc>
          <w:tcPr>
            <w:tcW w:w="605"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120</w:t>
            </w:r>
          </w:p>
        </w:tc>
        <w:tc>
          <w:tcPr>
            <w:tcW w:w="155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2 234,3</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2 234,3</w:t>
            </w:r>
          </w:p>
        </w:tc>
      </w:tr>
      <w:tr w:rsidR="00B94F20" w:rsidRPr="00B6423E" w:rsidTr="00FD10D6">
        <w:trPr>
          <w:cantSplit/>
          <w:trHeight w:val="70"/>
        </w:trPr>
        <w:tc>
          <w:tcPr>
            <w:tcW w:w="10490" w:type="dxa"/>
            <w:tcBorders>
              <w:top w:val="single" w:sz="4" w:space="0" w:color="auto"/>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90 6 00 00000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922,4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922,4</w:t>
            </w:r>
          </w:p>
        </w:tc>
      </w:tr>
      <w:tr w:rsidR="00B94F20" w:rsidRPr="00B6423E" w:rsidTr="00D76C35">
        <w:trPr>
          <w:cantSplit/>
          <w:trHeight w:val="435"/>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90 6 00 00000</w:t>
            </w:r>
          </w:p>
        </w:tc>
        <w:tc>
          <w:tcPr>
            <w:tcW w:w="605"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850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0,0</w:t>
            </w:r>
          </w:p>
        </w:tc>
      </w:tr>
      <w:tr w:rsidR="00B94F20" w:rsidRPr="00B6423E" w:rsidTr="00FD10D6">
        <w:trPr>
          <w:cantSplit/>
          <w:trHeight w:val="213"/>
        </w:trPr>
        <w:tc>
          <w:tcPr>
            <w:tcW w:w="10490" w:type="dxa"/>
            <w:tcBorders>
              <w:top w:val="nil"/>
              <w:left w:val="single" w:sz="4" w:space="0" w:color="auto"/>
              <w:bottom w:val="single" w:sz="4" w:space="0" w:color="auto"/>
              <w:right w:val="single" w:sz="4" w:space="0" w:color="auto"/>
            </w:tcBorders>
          </w:tcPr>
          <w:p w:rsidR="00B94F20" w:rsidRPr="00B6423E" w:rsidRDefault="00B94F20" w:rsidP="00CF53AF">
            <w:pPr>
              <w:rPr>
                <w:color w:val="000000"/>
                <w:sz w:val="24"/>
                <w:szCs w:val="24"/>
              </w:rPr>
            </w:pPr>
            <w:proofErr w:type="spellStart"/>
            <w:r w:rsidRPr="00B6423E">
              <w:rPr>
                <w:color w:val="000000"/>
                <w:sz w:val="24"/>
                <w:szCs w:val="24"/>
              </w:rPr>
              <w:t>Непрограммные</w:t>
            </w:r>
            <w:proofErr w:type="spellEnd"/>
            <w:r w:rsidRPr="00B6423E">
              <w:rPr>
                <w:color w:val="000000"/>
                <w:sz w:val="24"/>
                <w:szCs w:val="24"/>
              </w:rPr>
              <w:t xml:space="preserve"> направления расходов бюджета городского округа на исполнение судебных актов, уплату штрафов и других расходов, носящих разовый характер</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90 7 00 00000</w:t>
            </w:r>
          </w:p>
        </w:tc>
        <w:tc>
          <w:tcPr>
            <w:tcW w:w="605" w:type="dxa"/>
            <w:tcBorders>
              <w:top w:val="nil"/>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3 930,9</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FD10D6">
        <w:trPr>
          <w:cantSplit/>
          <w:trHeight w:val="70"/>
        </w:trPr>
        <w:tc>
          <w:tcPr>
            <w:tcW w:w="10490" w:type="dxa"/>
            <w:tcBorders>
              <w:top w:val="nil"/>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90 7 00 00000</w:t>
            </w:r>
          </w:p>
        </w:tc>
        <w:tc>
          <w:tcPr>
            <w:tcW w:w="605" w:type="dxa"/>
            <w:tcBorders>
              <w:top w:val="single" w:sz="4" w:space="0" w:color="auto"/>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240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2 990,7</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D76C35">
        <w:trPr>
          <w:cantSplit/>
          <w:trHeight w:val="450"/>
        </w:trPr>
        <w:tc>
          <w:tcPr>
            <w:tcW w:w="10490" w:type="dxa"/>
            <w:tcBorders>
              <w:top w:val="nil"/>
              <w:left w:val="single" w:sz="4" w:space="0" w:color="auto"/>
              <w:bottom w:val="nil"/>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Исполнение судебных актов</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90 7 00 00000</w:t>
            </w:r>
          </w:p>
        </w:tc>
        <w:tc>
          <w:tcPr>
            <w:tcW w:w="605" w:type="dxa"/>
            <w:tcBorders>
              <w:top w:val="single" w:sz="4" w:space="0" w:color="auto"/>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830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733,2</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D76C35">
        <w:trPr>
          <w:cantSplit/>
          <w:trHeight w:val="450"/>
        </w:trPr>
        <w:tc>
          <w:tcPr>
            <w:tcW w:w="10490" w:type="dxa"/>
            <w:tcBorders>
              <w:top w:val="single" w:sz="4" w:space="0" w:color="auto"/>
              <w:left w:val="single" w:sz="4" w:space="0" w:color="auto"/>
              <w:bottom w:val="single" w:sz="4" w:space="0" w:color="auto"/>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90 7 00 00000</w:t>
            </w:r>
          </w:p>
        </w:tc>
        <w:tc>
          <w:tcPr>
            <w:tcW w:w="605" w:type="dxa"/>
            <w:tcBorders>
              <w:top w:val="single" w:sz="4" w:space="0" w:color="auto"/>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850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207,0</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r>
      <w:tr w:rsidR="00B94F20" w:rsidRPr="00B6423E" w:rsidTr="00D76C35">
        <w:trPr>
          <w:cantSplit/>
          <w:trHeight w:val="660"/>
        </w:trPr>
        <w:tc>
          <w:tcPr>
            <w:tcW w:w="10490" w:type="dxa"/>
            <w:tcBorders>
              <w:top w:val="nil"/>
              <w:left w:val="single" w:sz="4" w:space="0" w:color="auto"/>
              <w:bottom w:val="nil"/>
              <w:right w:val="single" w:sz="4" w:space="0" w:color="auto"/>
            </w:tcBorders>
            <w:shd w:val="clear" w:color="000000" w:fill="FFFFFF"/>
          </w:tcPr>
          <w:p w:rsidR="00B94F20" w:rsidRPr="00B6423E" w:rsidRDefault="00B94F20" w:rsidP="00CF53AF">
            <w:pPr>
              <w:rPr>
                <w:color w:val="000000"/>
                <w:sz w:val="24"/>
                <w:szCs w:val="24"/>
              </w:rPr>
            </w:pPr>
            <w:proofErr w:type="spellStart"/>
            <w:r w:rsidRPr="00B6423E">
              <w:rPr>
                <w:color w:val="000000"/>
                <w:sz w:val="24"/>
                <w:szCs w:val="24"/>
              </w:rPr>
              <w:t>Непрограммные</w:t>
            </w:r>
            <w:proofErr w:type="spellEnd"/>
            <w:r w:rsidRPr="00B6423E">
              <w:rPr>
                <w:color w:val="000000"/>
                <w:sz w:val="24"/>
                <w:szCs w:val="24"/>
              </w:rPr>
              <w:t xml:space="preserve"> направления расходов бюджета городского округа в сфере национальная экономика</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90 9 00 00000</w:t>
            </w:r>
          </w:p>
        </w:tc>
        <w:tc>
          <w:tcPr>
            <w:tcW w:w="605" w:type="dxa"/>
            <w:tcBorders>
              <w:top w:val="single" w:sz="4" w:space="0" w:color="auto"/>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1 559,1</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1 464,1</w:t>
            </w:r>
          </w:p>
        </w:tc>
      </w:tr>
      <w:tr w:rsidR="00B94F20" w:rsidRPr="00B6423E" w:rsidTr="00FD10D6">
        <w:trPr>
          <w:cantSplit/>
          <w:trHeight w:val="70"/>
        </w:trPr>
        <w:tc>
          <w:tcPr>
            <w:tcW w:w="10490" w:type="dxa"/>
            <w:tcBorders>
              <w:top w:val="single" w:sz="4" w:space="0" w:color="auto"/>
              <w:left w:val="single" w:sz="4" w:space="0" w:color="auto"/>
              <w:bottom w:val="nil"/>
              <w:right w:val="single" w:sz="4" w:space="0" w:color="auto"/>
            </w:tcBorders>
            <w:shd w:val="clear" w:color="000000" w:fill="FFFFFF"/>
          </w:tcPr>
          <w:p w:rsidR="00B94F20" w:rsidRPr="00B6423E" w:rsidRDefault="00B94F20" w:rsidP="00CF53AF">
            <w:pPr>
              <w:rPr>
                <w:color w:val="000000"/>
                <w:sz w:val="24"/>
                <w:szCs w:val="24"/>
              </w:rPr>
            </w:pPr>
            <w:r w:rsidRPr="00B6423E">
              <w:rPr>
                <w:color w:val="000000"/>
                <w:sz w:val="24"/>
                <w:szCs w:val="24"/>
              </w:rPr>
              <w:t>Формирование земельных участков для предоставления</w:t>
            </w:r>
            <w:r>
              <w:rPr>
                <w:color w:val="000000"/>
                <w:sz w:val="24"/>
                <w:szCs w:val="24"/>
              </w:rPr>
              <w:t xml:space="preserve"> </w:t>
            </w:r>
            <w:r w:rsidRPr="00B6423E">
              <w:rPr>
                <w:color w:val="000000"/>
                <w:sz w:val="24"/>
                <w:szCs w:val="24"/>
              </w:rPr>
              <w:t>гражданам, имеющим трех и более детей</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90 9 00 00000</w:t>
            </w:r>
          </w:p>
        </w:tc>
        <w:tc>
          <w:tcPr>
            <w:tcW w:w="605" w:type="dxa"/>
            <w:tcBorders>
              <w:top w:val="single" w:sz="4" w:space="0" w:color="auto"/>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 </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866,7</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771,7</w:t>
            </w:r>
          </w:p>
        </w:tc>
      </w:tr>
      <w:tr w:rsidR="00B94F20" w:rsidRPr="00B6423E" w:rsidTr="00FD10D6">
        <w:trPr>
          <w:cantSplit/>
          <w:trHeight w:val="70"/>
        </w:trPr>
        <w:tc>
          <w:tcPr>
            <w:tcW w:w="10490" w:type="dxa"/>
            <w:tcBorders>
              <w:top w:val="single" w:sz="4" w:space="0" w:color="auto"/>
              <w:left w:val="single" w:sz="4" w:space="0" w:color="auto"/>
              <w:bottom w:val="nil"/>
              <w:right w:val="single" w:sz="4" w:space="0" w:color="auto"/>
            </w:tcBorders>
            <w:shd w:val="clear" w:color="000000" w:fill="FFFFFF"/>
            <w:vAlign w:val="center"/>
          </w:tcPr>
          <w:p w:rsidR="00B94F20" w:rsidRPr="00B6423E" w:rsidRDefault="00B94F20" w:rsidP="00CF53AF">
            <w:pPr>
              <w:rPr>
                <w:color w:val="000000"/>
                <w:sz w:val="24"/>
                <w:szCs w:val="24"/>
              </w:rPr>
            </w:pPr>
            <w:r w:rsidRPr="00B6423E">
              <w:rPr>
                <w:color w:val="000000"/>
                <w:sz w:val="24"/>
                <w:szCs w:val="24"/>
              </w:rPr>
              <w:t>Иные выплаты населению</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90 9 00 00000</w:t>
            </w:r>
          </w:p>
        </w:tc>
        <w:tc>
          <w:tcPr>
            <w:tcW w:w="605" w:type="dxa"/>
            <w:tcBorders>
              <w:top w:val="single" w:sz="4" w:space="0" w:color="auto"/>
              <w:left w:val="nil"/>
              <w:bottom w:val="nil"/>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360</w:t>
            </w:r>
          </w:p>
        </w:tc>
        <w:tc>
          <w:tcPr>
            <w:tcW w:w="155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692,4</w:t>
            </w:r>
          </w:p>
        </w:tc>
        <w:tc>
          <w:tcPr>
            <w:tcW w:w="1470"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color w:val="000000"/>
                <w:sz w:val="24"/>
                <w:szCs w:val="24"/>
              </w:rPr>
            </w:pPr>
            <w:r w:rsidRPr="00B6423E">
              <w:rPr>
                <w:color w:val="000000"/>
                <w:sz w:val="24"/>
                <w:szCs w:val="24"/>
              </w:rPr>
              <w:t>692,4</w:t>
            </w:r>
          </w:p>
        </w:tc>
      </w:tr>
      <w:tr w:rsidR="00B94F20" w:rsidRPr="00B6423E" w:rsidTr="00FD10D6">
        <w:trPr>
          <w:trHeight w:val="540"/>
        </w:trPr>
        <w:tc>
          <w:tcPr>
            <w:tcW w:w="10490" w:type="dxa"/>
            <w:tcBorders>
              <w:top w:val="single" w:sz="4" w:space="0" w:color="auto"/>
              <w:left w:val="single" w:sz="4" w:space="0" w:color="auto"/>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ИТОГО    РАСХОДОВ</w:t>
            </w:r>
          </w:p>
        </w:tc>
        <w:tc>
          <w:tcPr>
            <w:tcW w:w="1701" w:type="dxa"/>
            <w:tcBorders>
              <w:top w:val="nil"/>
              <w:left w:val="nil"/>
              <w:bottom w:val="single" w:sz="4" w:space="0" w:color="auto"/>
              <w:right w:val="single" w:sz="4" w:space="0" w:color="auto"/>
            </w:tcBorders>
            <w:shd w:val="clear" w:color="000000" w:fill="FFFFFF"/>
            <w:vAlign w:val="center"/>
          </w:tcPr>
          <w:p w:rsidR="00B94F20" w:rsidRPr="00B6423E" w:rsidRDefault="00B94F20" w:rsidP="00CF53AF">
            <w:pPr>
              <w:jc w:val="center"/>
              <w:rPr>
                <w:b/>
                <w:bCs/>
                <w:color w:val="000000"/>
                <w:sz w:val="24"/>
                <w:szCs w:val="24"/>
              </w:rPr>
            </w:pPr>
            <w:r w:rsidRPr="00B6423E">
              <w:rPr>
                <w:b/>
                <w:bCs/>
                <w:color w:val="000000"/>
                <w:sz w:val="24"/>
                <w:szCs w:val="24"/>
              </w:rPr>
              <w:t> </w:t>
            </w:r>
          </w:p>
        </w:tc>
        <w:tc>
          <w:tcPr>
            <w:tcW w:w="605" w:type="dxa"/>
            <w:tcBorders>
              <w:top w:val="single" w:sz="4" w:space="0" w:color="auto"/>
              <w:left w:val="nil"/>
              <w:bottom w:val="single" w:sz="4" w:space="0" w:color="auto"/>
              <w:right w:val="single" w:sz="4" w:space="0" w:color="auto"/>
            </w:tcBorders>
            <w:shd w:val="clear" w:color="000000" w:fill="FFFFFF"/>
            <w:vAlign w:val="center"/>
          </w:tcPr>
          <w:p w:rsidR="00B94F20" w:rsidRPr="00B6423E" w:rsidRDefault="00B94F20" w:rsidP="00CF53AF">
            <w:pPr>
              <w:rPr>
                <w:b/>
                <w:bCs/>
                <w:color w:val="000000"/>
                <w:sz w:val="24"/>
                <w:szCs w:val="24"/>
              </w:rPr>
            </w:pPr>
            <w:r w:rsidRPr="00B6423E">
              <w:rPr>
                <w:b/>
                <w:bCs/>
                <w:color w:val="000000"/>
                <w:sz w:val="24"/>
                <w:szCs w:val="24"/>
              </w:rPr>
              <w:t> </w:t>
            </w:r>
          </w:p>
        </w:tc>
        <w:tc>
          <w:tcPr>
            <w:tcW w:w="1550" w:type="dxa"/>
            <w:tcBorders>
              <w:top w:val="nil"/>
              <w:left w:val="nil"/>
              <w:bottom w:val="single" w:sz="4" w:space="0" w:color="auto"/>
              <w:right w:val="single" w:sz="4" w:space="0" w:color="auto"/>
            </w:tcBorders>
            <w:noWrap/>
            <w:vAlign w:val="center"/>
          </w:tcPr>
          <w:p w:rsidR="00B94F20" w:rsidRPr="00B6423E" w:rsidRDefault="00B94F20" w:rsidP="00CF53AF">
            <w:pPr>
              <w:jc w:val="center"/>
              <w:rPr>
                <w:b/>
                <w:bCs/>
                <w:color w:val="000000"/>
              </w:rPr>
            </w:pPr>
            <w:r w:rsidRPr="00B6423E">
              <w:rPr>
                <w:b/>
                <w:bCs/>
                <w:color w:val="000000"/>
              </w:rPr>
              <w:t>1 146 731,7</w:t>
            </w:r>
          </w:p>
        </w:tc>
        <w:tc>
          <w:tcPr>
            <w:tcW w:w="1470" w:type="dxa"/>
            <w:tcBorders>
              <w:top w:val="nil"/>
              <w:left w:val="nil"/>
              <w:bottom w:val="single" w:sz="4" w:space="0" w:color="auto"/>
              <w:right w:val="single" w:sz="4" w:space="0" w:color="auto"/>
            </w:tcBorders>
            <w:shd w:val="clear" w:color="000000" w:fill="FFFFFF"/>
            <w:noWrap/>
            <w:vAlign w:val="center"/>
          </w:tcPr>
          <w:p w:rsidR="00B94F20" w:rsidRPr="00B6423E" w:rsidRDefault="00B94F20" w:rsidP="00CF53AF">
            <w:pPr>
              <w:jc w:val="center"/>
              <w:rPr>
                <w:b/>
                <w:bCs/>
                <w:color w:val="000000"/>
              </w:rPr>
            </w:pPr>
            <w:r w:rsidRPr="00B6423E">
              <w:rPr>
                <w:b/>
                <w:bCs/>
                <w:color w:val="000000"/>
              </w:rPr>
              <w:t>461 862,1</w:t>
            </w:r>
          </w:p>
        </w:tc>
      </w:tr>
    </w:tbl>
    <w:p w:rsidR="00B94F20" w:rsidRPr="003462C1" w:rsidRDefault="00B94F20" w:rsidP="00CF53AF">
      <w:pPr>
        <w:rPr>
          <w:lang w:val="en-US"/>
        </w:rPr>
      </w:pPr>
    </w:p>
    <w:p w:rsidR="00B94F20" w:rsidRPr="00B6423E" w:rsidRDefault="00B94F20" w:rsidP="00CF53AF"/>
    <w:p w:rsidR="003462C1" w:rsidRDefault="003462C1" w:rsidP="003462C1">
      <w:r w:rsidRPr="002774F5">
        <w:t xml:space="preserve">5)  </w:t>
      </w:r>
      <w:r>
        <w:t>Изложить пункт 2 статьи 15 в следующей редакции:</w:t>
      </w:r>
    </w:p>
    <w:p w:rsidR="003462C1" w:rsidRDefault="003462C1" w:rsidP="003462C1"/>
    <w:p w:rsidR="003462C1" w:rsidRPr="002F4C6C" w:rsidRDefault="003462C1" w:rsidP="003462C1">
      <w:pPr>
        <w:ind w:firstLine="545"/>
        <w:jc w:val="both"/>
      </w:pPr>
      <w:r>
        <w:t>«</w:t>
      </w:r>
      <w:r w:rsidRPr="002F4C6C">
        <w:t>Установить верхний предел муниципального внутреннего долга</w:t>
      </w:r>
    </w:p>
    <w:p w:rsidR="003462C1" w:rsidRDefault="003462C1" w:rsidP="003462C1">
      <w:pPr>
        <w:jc w:val="both"/>
      </w:pPr>
      <w:r w:rsidRPr="002F4C6C">
        <w:t>бюджета городского округа Чапаевск:</w:t>
      </w:r>
    </w:p>
    <w:p w:rsidR="003462C1" w:rsidRPr="002F4C6C" w:rsidRDefault="003462C1" w:rsidP="003462C1">
      <w:pPr>
        <w:pStyle w:val="a4"/>
        <w:spacing w:line="276" w:lineRule="auto"/>
        <w:ind w:firstLine="567"/>
        <w:jc w:val="both"/>
      </w:pPr>
      <w:r w:rsidRPr="002F4C6C">
        <w:t xml:space="preserve">на 1 января </w:t>
      </w:r>
      <w:r>
        <w:t>2020 года  – в сумме  163 4</w:t>
      </w:r>
      <w:r w:rsidRPr="002F4C6C">
        <w:t>00  тыс</w:t>
      </w:r>
      <w:proofErr w:type="gramStart"/>
      <w:r w:rsidRPr="002F4C6C">
        <w:t>.р</w:t>
      </w:r>
      <w:proofErr w:type="gramEnd"/>
      <w:r w:rsidRPr="002F4C6C">
        <w:t xml:space="preserve">ублей, в том числе по </w:t>
      </w:r>
      <w:r>
        <w:t>муниципальным гарантиям – 163 40</w:t>
      </w:r>
      <w:r w:rsidRPr="002F4C6C">
        <w:t>0 тыс.рублей.</w:t>
      </w:r>
    </w:p>
    <w:p w:rsidR="003462C1" w:rsidRPr="002F4C6C" w:rsidRDefault="003462C1" w:rsidP="003462C1">
      <w:pPr>
        <w:pStyle w:val="a4"/>
        <w:spacing w:line="276" w:lineRule="auto"/>
        <w:ind w:firstLine="567"/>
        <w:jc w:val="both"/>
      </w:pPr>
      <w:r w:rsidRPr="002F4C6C">
        <w:t xml:space="preserve">на 1 января </w:t>
      </w:r>
      <w:r>
        <w:t>2021</w:t>
      </w:r>
      <w:r w:rsidRPr="002F4C6C">
        <w:t xml:space="preserve"> года  – в сумме  </w:t>
      </w:r>
      <w:r>
        <w:t>137 000</w:t>
      </w:r>
      <w:r w:rsidRPr="002F4C6C">
        <w:t xml:space="preserve">  тыс</w:t>
      </w:r>
      <w:proofErr w:type="gramStart"/>
      <w:r w:rsidRPr="002F4C6C">
        <w:t>.р</w:t>
      </w:r>
      <w:proofErr w:type="gramEnd"/>
      <w:r w:rsidRPr="002F4C6C">
        <w:t xml:space="preserve">ублей, в том числе по муниципальным гарантиям – </w:t>
      </w:r>
      <w:r>
        <w:t>137 000</w:t>
      </w:r>
      <w:r w:rsidRPr="002F4C6C">
        <w:t xml:space="preserve"> тыс.рублей.</w:t>
      </w:r>
    </w:p>
    <w:p w:rsidR="003462C1" w:rsidRPr="002774F5" w:rsidRDefault="003462C1" w:rsidP="003462C1">
      <w:pPr>
        <w:ind w:firstLine="545"/>
        <w:sectPr w:rsidR="003462C1" w:rsidRPr="002774F5" w:rsidSect="0089606A">
          <w:pgSz w:w="16838" w:h="11906" w:orient="landscape"/>
          <w:pgMar w:top="320" w:right="536" w:bottom="284" w:left="567" w:header="340" w:footer="113" w:gutter="0"/>
          <w:cols w:space="708"/>
          <w:docGrid w:linePitch="381"/>
        </w:sectPr>
      </w:pPr>
      <w:r w:rsidRPr="002F4C6C">
        <w:t>на 1 января 20</w:t>
      </w:r>
      <w:r>
        <w:t>22</w:t>
      </w:r>
      <w:r w:rsidRPr="002F4C6C">
        <w:t xml:space="preserve"> года  – 0 тыс.рублей, в том числе по муниципальным гарантиям – 0</w:t>
      </w:r>
      <w:r>
        <w:t xml:space="preserve"> тыс.рублей.»</w:t>
      </w:r>
    </w:p>
    <w:p w:rsidR="00B94F20" w:rsidRPr="00C31269" w:rsidRDefault="003462C1" w:rsidP="00C31269">
      <w:r w:rsidRPr="003462C1">
        <w:lastRenderedPageBreak/>
        <w:t>6</w:t>
      </w:r>
      <w:r w:rsidR="00B94F20" w:rsidRPr="002221BD">
        <w:t>)</w:t>
      </w:r>
      <w:r w:rsidR="00B94F20">
        <w:rPr>
          <w:b/>
        </w:rPr>
        <w:t xml:space="preserve"> </w:t>
      </w:r>
      <w:r w:rsidR="00B94F20" w:rsidRPr="00CA7BAE">
        <w:t>Приложение №</w:t>
      </w:r>
      <w:r w:rsidR="00B94F20">
        <w:t xml:space="preserve"> 7</w:t>
      </w:r>
      <w:r w:rsidR="00B94F20" w:rsidRPr="00CA7BAE">
        <w:t xml:space="preserve"> изложить в следующей редакции:</w:t>
      </w:r>
    </w:p>
    <w:p w:rsidR="00B94F20" w:rsidRDefault="00B94F20" w:rsidP="00DF2795">
      <w:pPr>
        <w:spacing w:line="276" w:lineRule="auto"/>
        <w:jc w:val="right"/>
      </w:pPr>
      <w:r>
        <w:t xml:space="preserve">  Приложение № 7</w:t>
      </w:r>
    </w:p>
    <w:p w:rsidR="00B94F20" w:rsidRDefault="00B94F20" w:rsidP="00DF2795">
      <w:pPr>
        <w:jc w:val="right"/>
      </w:pPr>
      <w:r>
        <w:t xml:space="preserve">к Решению Думы городского округа Чапаевск </w:t>
      </w:r>
    </w:p>
    <w:p w:rsidR="00B94F20" w:rsidRDefault="00B94F20" w:rsidP="00DF2795">
      <w:pPr>
        <w:jc w:val="right"/>
      </w:pPr>
      <w:r>
        <w:t xml:space="preserve">«О бюджете городского округа Чапаевск на 2019 год </w:t>
      </w:r>
    </w:p>
    <w:p w:rsidR="00B94F20" w:rsidRDefault="00B94F20" w:rsidP="008266AC">
      <w:pPr>
        <w:jc w:val="right"/>
      </w:pPr>
      <w:r>
        <w:t>и на плановый период  2020  и  2021 годов»</w:t>
      </w:r>
    </w:p>
    <w:p w:rsidR="00B94F20" w:rsidRDefault="00B94F20" w:rsidP="008266AC">
      <w:pPr>
        <w:jc w:val="right"/>
      </w:pPr>
    </w:p>
    <w:p w:rsidR="00B94F20" w:rsidRDefault="00B94F20" w:rsidP="00DF2795">
      <w:pPr>
        <w:jc w:val="center"/>
        <w:rPr>
          <w:b/>
        </w:rPr>
      </w:pPr>
      <w:r>
        <w:rPr>
          <w:b/>
        </w:rPr>
        <w:t>ИСТОЧНИКИ</w:t>
      </w:r>
    </w:p>
    <w:p w:rsidR="00B94F20" w:rsidRDefault="00B94F20" w:rsidP="00DF2795">
      <w:pPr>
        <w:jc w:val="center"/>
        <w:rPr>
          <w:b/>
        </w:rPr>
      </w:pPr>
      <w:r>
        <w:rPr>
          <w:b/>
        </w:rPr>
        <w:t>внутреннего финансирования дефицита бюджета</w:t>
      </w:r>
    </w:p>
    <w:p w:rsidR="00B94F20" w:rsidRDefault="00B94F20" w:rsidP="00DF2795">
      <w:pPr>
        <w:jc w:val="center"/>
        <w:rPr>
          <w:b/>
        </w:rPr>
      </w:pPr>
      <w:r>
        <w:rPr>
          <w:b/>
        </w:rPr>
        <w:t xml:space="preserve"> городского округа Чапаевск на 2019 год</w:t>
      </w:r>
    </w:p>
    <w:tbl>
      <w:tblPr>
        <w:tblW w:w="107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366"/>
        <w:gridCol w:w="4849"/>
        <w:gridCol w:w="1653"/>
      </w:tblGrid>
      <w:tr w:rsidR="00B94F20" w:rsidTr="008266AC">
        <w:tc>
          <w:tcPr>
            <w:tcW w:w="850" w:type="dxa"/>
          </w:tcPr>
          <w:p w:rsidR="00B94F20" w:rsidRPr="008266AC" w:rsidRDefault="00B94F20" w:rsidP="003703AC">
            <w:pPr>
              <w:jc w:val="center"/>
              <w:rPr>
                <w:b/>
                <w:sz w:val="20"/>
                <w:szCs w:val="20"/>
              </w:rPr>
            </w:pPr>
            <w:r w:rsidRPr="008266AC">
              <w:rPr>
                <w:b/>
                <w:sz w:val="20"/>
                <w:szCs w:val="20"/>
              </w:rPr>
              <w:t>Код</w:t>
            </w:r>
          </w:p>
          <w:p w:rsidR="00B94F20" w:rsidRPr="008266AC" w:rsidRDefault="00B94F20" w:rsidP="003703AC">
            <w:pPr>
              <w:jc w:val="center"/>
              <w:rPr>
                <w:b/>
                <w:sz w:val="20"/>
                <w:szCs w:val="20"/>
              </w:rPr>
            </w:pPr>
            <w:proofErr w:type="spellStart"/>
            <w:r w:rsidRPr="008266AC">
              <w:rPr>
                <w:b/>
                <w:sz w:val="20"/>
                <w:szCs w:val="20"/>
              </w:rPr>
              <w:t>адми</w:t>
            </w:r>
            <w:proofErr w:type="spellEnd"/>
            <w:r w:rsidRPr="008266AC">
              <w:rPr>
                <w:b/>
                <w:sz w:val="20"/>
                <w:szCs w:val="20"/>
              </w:rPr>
              <w:t>-</w:t>
            </w:r>
          </w:p>
          <w:p w:rsidR="00B94F20" w:rsidRPr="008266AC" w:rsidRDefault="00B94F20" w:rsidP="003703AC">
            <w:pPr>
              <w:jc w:val="center"/>
              <w:rPr>
                <w:b/>
                <w:sz w:val="20"/>
                <w:szCs w:val="20"/>
              </w:rPr>
            </w:pPr>
            <w:proofErr w:type="spellStart"/>
            <w:r w:rsidRPr="008266AC">
              <w:rPr>
                <w:b/>
                <w:sz w:val="20"/>
                <w:szCs w:val="20"/>
              </w:rPr>
              <w:t>нистра</w:t>
            </w:r>
            <w:proofErr w:type="spellEnd"/>
          </w:p>
          <w:p w:rsidR="00B94F20" w:rsidRDefault="00B94F20" w:rsidP="003703AC">
            <w:pPr>
              <w:jc w:val="center"/>
              <w:rPr>
                <w:b/>
              </w:rPr>
            </w:pPr>
            <w:r w:rsidRPr="008266AC">
              <w:rPr>
                <w:b/>
                <w:sz w:val="20"/>
                <w:szCs w:val="20"/>
              </w:rPr>
              <w:t>тора</w:t>
            </w:r>
          </w:p>
        </w:tc>
        <w:tc>
          <w:tcPr>
            <w:tcW w:w="3366" w:type="dxa"/>
          </w:tcPr>
          <w:p w:rsidR="00B94F20" w:rsidRDefault="00B94F20" w:rsidP="003703AC">
            <w:pPr>
              <w:jc w:val="center"/>
              <w:rPr>
                <w:b/>
              </w:rPr>
            </w:pPr>
          </w:p>
          <w:p w:rsidR="00B94F20" w:rsidRDefault="00B94F20" w:rsidP="003703AC">
            <w:pPr>
              <w:jc w:val="center"/>
              <w:rPr>
                <w:b/>
              </w:rPr>
            </w:pPr>
            <w:r>
              <w:rPr>
                <w:b/>
              </w:rPr>
              <w:t>Код бюджетной классификации</w:t>
            </w:r>
          </w:p>
        </w:tc>
        <w:tc>
          <w:tcPr>
            <w:tcW w:w="4849" w:type="dxa"/>
          </w:tcPr>
          <w:p w:rsidR="00B94F20" w:rsidRDefault="00B94F20" w:rsidP="003703AC">
            <w:pPr>
              <w:jc w:val="center"/>
              <w:rPr>
                <w:b/>
              </w:rPr>
            </w:pPr>
          </w:p>
          <w:p w:rsidR="00B94F20" w:rsidRDefault="00B94F20" w:rsidP="003703AC">
            <w:pPr>
              <w:jc w:val="center"/>
              <w:rPr>
                <w:b/>
              </w:rPr>
            </w:pPr>
            <w:r>
              <w:rPr>
                <w:b/>
              </w:rPr>
              <w:t>Наименование источника</w:t>
            </w:r>
          </w:p>
        </w:tc>
        <w:tc>
          <w:tcPr>
            <w:tcW w:w="1653" w:type="dxa"/>
          </w:tcPr>
          <w:p w:rsidR="00B94F20" w:rsidRDefault="00B94F20" w:rsidP="003703AC">
            <w:pPr>
              <w:jc w:val="center"/>
              <w:rPr>
                <w:b/>
              </w:rPr>
            </w:pPr>
          </w:p>
          <w:p w:rsidR="00B94F20" w:rsidRDefault="00B94F20" w:rsidP="003703AC">
            <w:pPr>
              <w:jc w:val="center"/>
              <w:rPr>
                <w:b/>
              </w:rPr>
            </w:pPr>
            <w:r>
              <w:rPr>
                <w:b/>
              </w:rPr>
              <w:t>Сумма,</w:t>
            </w:r>
          </w:p>
          <w:p w:rsidR="00B94F20" w:rsidRDefault="00B94F20" w:rsidP="003703AC">
            <w:pPr>
              <w:jc w:val="center"/>
              <w:rPr>
                <w:b/>
              </w:rPr>
            </w:pPr>
            <w:r>
              <w:rPr>
                <w:b/>
              </w:rPr>
              <w:t>тыс. руб.</w:t>
            </w:r>
          </w:p>
        </w:tc>
      </w:tr>
      <w:tr w:rsidR="00B94F20" w:rsidTr="008266AC">
        <w:trPr>
          <w:cantSplit/>
          <w:trHeight w:val="555"/>
        </w:trPr>
        <w:tc>
          <w:tcPr>
            <w:tcW w:w="850" w:type="dxa"/>
          </w:tcPr>
          <w:p w:rsidR="00B94F20" w:rsidRDefault="00B94F20" w:rsidP="003703AC">
            <w:pPr>
              <w:jc w:val="center"/>
              <w:rPr>
                <w:b/>
              </w:rPr>
            </w:pPr>
          </w:p>
          <w:p w:rsidR="00B94F20" w:rsidRDefault="00B94F20" w:rsidP="003703AC">
            <w:pPr>
              <w:jc w:val="center"/>
              <w:rPr>
                <w:b/>
              </w:rPr>
            </w:pPr>
          </w:p>
        </w:tc>
        <w:tc>
          <w:tcPr>
            <w:tcW w:w="3366" w:type="dxa"/>
          </w:tcPr>
          <w:p w:rsidR="00B94F20" w:rsidRDefault="00B94F20" w:rsidP="003703AC">
            <w:pPr>
              <w:jc w:val="center"/>
              <w:rPr>
                <w:b/>
              </w:rPr>
            </w:pPr>
          </w:p>
          <w:p w:rsidR="00B94F20" w:rsidRDefault="00B94F20" w:rsidP="003703AC">
            <w:pPr>
              <w:jc w:val="center"/>
              <w:rPr>
                <w:b/>
              </w:rPr>
            </w:pPr>
          </w:p>
        </w:tc>
        <w:tc>
          <w:tcPr>
            <w:tcW w:w="4849" w:type="dxa"/>
          </w:tcPr>
          <w:p w:rsidR="00B94F20" w:rsidRDefault="00B94F20" w:rsidP="003703AC">
            <w:pPr>
              <w:jc w:val="both"/>
              <w:rPr>
                <w:b/>
              </w:rPr>
            </w:pPr>
            <w:r>
              <w:rPr>
                <w:b/>
              </w:rPr>
              <w:t>Источники внутреннего финансирования дефицита бюджета</w:t>
            </w:r>
          </w:p>
        </w:tc>
        <w:tc>
          <w:tcPr>
            <w:tcW w:w="1653" w:type="dxa"/>
            <w:vAlign w:val="center"/>
          </w:tcPr>
          <w:p w:rsidR="00B94F20" w:rsidRDefault="00B94F20" w:rsidP="006E4C17">
            <w:pPr>
              <w:jc w:val="center"/>
              <w:rPr>
                <w:b/>
              </w:rPr>
            </w:pPr>
            <w:r>
              <w:rPr>
                <w:b/>
              </w:rPr>
              <w:t>148 443,0</w:t>
            </w:r>
          </w:p>
        </w:tc>
      </w:tr>
      <w:tr w:rsidR="00B94F20" w:rsidTr="008266AC">
        <w:trPr>
          <w:cantSplit/>
          <w:trHeight w:val="817"/>
        </w:trPr>
        <w:tc>
          <w:tcPr>
            <w:tcW w:w="850" w:type="dxa"/>
          </w:tcPr>
          <w:p w:rsidR="00B94F20" w:rsidRDefault="00B94F20" w:rsidP="003703AC">
            <w:pPr>
              <w:rPr>
                <w:b/>
              </w:rPr>
            </w:pPr>
            <w:r>
              <w:rPr>
                <w:b/>
              </w:rPr>
              <w:t xml:space="preserve">   905</w:t>
            </w:r>
          </w:p>
        </w:tc>
        <w:tc>
          <w:tcPr>
            <w:tcW w:w="3366" w:type="dxa"/>
          </w:tcPr>
          <w:p w:rsidR="00B94F20" w:rsidRDefault="00B94F20" w:rsidP="003703AC">
            <w:pPr>
              <w:rPr>
                <w:b/>
              </w:rPr>
            </w:pPr>
            <w:r>
              <w:rPr>
                <w:b/>
              </w:rPr>
              <w:t xml:space="preserve">  01 03 00 </w:t>
            </w:r>
            <w:proofErr w:type="spellStart"/>
            <w:r>
              <w:rPr>
                <w:b/>
              </w:rPr>
              <w:t>00</w:t>
            </w:r>
            <w:proofErr w:type="spellEnd"/>
            <w:r>
              <w:rPr>
                <w:b/>
              </w:rPr>
              <w:t xml:space="preserve"> </w:t>
            </w:r>
            <w:proofErr w:type="spellStart"/>
            <w:r>
              <w:rPr>
                <w:b/>
              </w:rPr>
              <w:t>00</w:t>
            </w:r>
            <w:proofErr w:type="spellEnd"/>
            <w:r>
              <w:rPr>
                <w:b/>
              </w:rPr>
              <w:t xml:space="preserve"> 0000 000</w:t>
            </w:r>
          </w:p>
        </w:tc>
        <w:tc>
          <w:tcPr>
            <w:tcW w:w="4849" w:type="dxa"/>
          </w:tcPr>
          <w:p w:rsidR="00B94F20" w:rsidRDefault="00B94F20" w:rsidP="003703AC">
            <w:pPr>
              <w:pStyle w:val="ConsPlusNonformat"/>
              <w:jc w:val="both"/>
              <w:rPr>
                <w:rFonts w:ascii="Times New Roman" w:hAnsi="Times New Roman" w:cs="Times New Roman"/>
                <w:b/>
                <w:sz w:val="28"/>
                <w:szCs w:val="28"/>
              </w:rPr>
            </w:pPr>
            <w:r>
              <w:rPr>
                <w:rFonts w:ascii="Times New Roman" w:hAnsi="Times New Roman" w:cs="Times New Roman"/>
                <w:b/>
                <w:sz w:val="28"/>
                <w:szCs w:val="28"/>
              </w:rPr>
              <w:t>Бюджетные кредиты от других бюджетов бюджетной системы Российской Федерации</w:t>
            </w:r>
          </w:p>
        </w:tc>
        <w:tc>
          <w:tcPr>
            <w:tcW w:w="1653" w:type="dxa"/>
            <w:vAlign w:val="center"/>
          </w:tcPr>
          <w:p w:rsidR="00B94F20" w:rsidRDefault="00B94F20" w:rsidP="003703AC">
            <w:pPr>
              <w:jc w:val="center"/>
              <w:rPr>
                <w:b/>
              </w:rPr>
            </w:pPr>
            <w:r>
              <w:rPr>
                <w:b/>
              </w:rPr>
              <w:t>0</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01 03 01 00 04 0000 710</w:t>
            </w:r>
          </w:p>
        </w:tc>
        <w:tc>
          <w:tcPr>
            <w:tcW w:w="4849" w:type="dxa"/>
          </w:tcPr>
          <w:p w:rsidR="00B94F20" w:rsidRDefault="00B94F20" w:rsidP="003703AC">
            <w:pPr>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653" w:type="dxa"/>
            <w:vAlign w:val="center"/>
          </w:tcPr>
          <w:p w:rsidR="00B94F20" w:rsidRDefault="00B94F20" w:rsidP="003703AC">
            <w:pPr>
              <w:jc w:val="center"/>
            </w:pPr>
            <w:r>
              <w:t>0</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 xml:space="preserve"> 01 03 01 00 04 0000 810</w:t>
            </w:r>
          </w:p>
        </w:tc>
        <w:tc>
          <w:tcPr>
            <w:tcW w:w="4849" w:type="dxa"/>
          </w:tcPr>
          <w:p w:rsidR="00B94F20" w:rsidRDefault="00B94F20" w:rsidP="003703AC">
            <w:pPr>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653" w:type="dxa"/>
            <w:vAlign w:val="center"/>
          </w:tcPr>
          <w:p w:rsidR="00B94F20" w:rsidRDefault="00B94F20" w:rsidP="003703AC">
            <w:pPr>
              <w:jc w:val="center"/>
            </w:pPr>
            <w:r>
              <w:t>0</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 xml:space="preserve"> 01 05 00 </w:t>
            </w:r>
            <w:proofErr w:type="spellStart"/>
            <w:r>
              <w:rPr>
                <w:b/>
              </w:rPr>
              <w:t>00</w:t>
            </w:r>
            <w:proofErr w:type="spellEnd"/>
            <w:r>
              <w:rPr>
                <w:b/>
              </w:rPr>
              <w:t xml:space="preserve"> </w:t>
            </w:r>
            <w:proofErr w:type="spellStart"/>
            <w:r>
              <w:rPr>
                <w:b/>
              </w:rPr>
              <w:t>00</w:t>
            </w:r>
            <w:proofErr w:type="spellEnd"/>
            <w:r>
              <w:rPr>
                <w:b/>
              </w:rPr>
              <w:t xml:space="preserve"> 0000 000</w:t>
            </w:r>
          </w:p>
        </w:tc>
        <w:tc>
          <w:tcPr>
            <w:tcW w:w="4849" w:type="dxa"/>
          </w:tcPr>
          <w:p w:rsidR="00B94F20" w:rsidRDefault="00B94F20" w:rsidP="003703AC">
            <w:pPr>
              <w:jc w:val="both"/>
              <w:rPr>
                <w:b/>
              </w:rPr>
            </w:pPr>
            <w:r>
              <w:rPr>
                <w:b/>
              </w:rPr>
              <w:t>Изменение остатков средств на счетах по учету средств бюджета</w:t>
            </w:r>
          </w:p>
        </w:tc>
        <w:tc>
          <w:tcPr>
            <w:tcW w:w="1653" w:type="dxa"/>
            <w:vAlign w:val="center"/>
          </w:tcPr>
          <w:p w:rsidR="00B94F20" w:rsidRDefault="00B94F20" w:rsidP="003703AC">
            <w:pPr>
              <w:jc w:val="center"/>
              <w:rPr>
                <w:b/>
              </w:rPr>
            </w:pPr>
            <w:r>
              <w:rPr>
                <w:b/>
              </w:rPr>
              <w:t>258 443,0</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01 05 00 00 00 0000 500</w:t>
            </w:r>
          </w:p>
        </w:tc>
        <w:tc>
          <w:tcPr>
            <w:tcW w:w="4849" w:type="dxa"/>
          </w:tcPr>
          <w:p w:rsidR="00B94F20" w:rsidRDefault="00B94F20" w:rsidP="003703AC">
            <w:pPr>
              <w:jc w:val="both"/>
            </w:pPr>
            <w:r>
              <w:t>Увеличение остатков средств бюджетов</w:t>
            </w:r>
          </w:p>
        </w:tc>
        <w:tc>
          <w:tcPr>
            <w:tcW w:w="1653" w:type="dxa"/>
            <w:vAlign w:val="center"/>
          </w:tcPr>
          <w:p w:rsidR="00B94F20" w:rsidRPr="00E44EAB" w:rsidRDefault="00B94F20" w:rsidP="003703AC">
            <w:pPr>
              <w:jc w:val="center"/>
            </w:pPr>
            <w:r>
              <w:rPr>
                <w:lang w:val="en-US"/>
              </w:rPr>
              <w:t>998</w:t>
            </w:r>
            <w:r>
              <w:t> 288,7</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 xml:space="preserve"> 01 05 02 00 </w:t>
            </w:r>
            <w:proofErr w:type="spellStart"/>
            <w:r>
              <w:rPr>
                <w:b/>
              </w:rPr>
              <w:t>00</w:t>
            </w:r>
            <w:proofErr w:type="spellEnd"/>
            <w:r>
              <w:rPr>
                <w:b/>
              </w:rPr>
              <w:t xml:space="preserve"> 0000 500</w:t>
            </w:r>
          </w:p>
        </w:tc>
        <w:tc>
          <w:tcPr>
            <w:tcW w:w="4849" w:type="dxa"/>
          </w:tcPr>
          <w:p w:rsidR="00B94F20" w:rsidRDefault="00B94F20" w:rsidP="003703AC">
            <w:pPr>
              <w:jc w:val="both"/>
            </w:pPr>
            <w:r>
              <w:t>Увеличение прочих остатков средств бюджетов</w:t>
            </w:r>
          </w:p>
        </w:tc>
        <w:tc>
          <w:tcPr>
            <w:tcW w:w="1653" w:type="dxa"/>
            <w:vAlign w:val="center"/>
          </w:tcPr>
          <w:p w:rsidR="00B94F20" w:rsidRPr="00E44EAB" w:rsidRDefault="00B94F20" w:rsidP="00CF53AF">
            <w:pPr>
              <w:jc w:val="center"/>
            </w:pPr>
            <w:r>
              <w:rPr>
                <w:lang w:val="en-US"/>
              </w:rPr>
              <w:t>998</w:t>
            </w:r>
            <w:r>
              <w:t> 288,7</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 xml:space="preserve"> 01 05 02 01 00 0000 510</w:t>
            </w:r>
          </w:p>
        </w:tc>
        <w:tc>
          <w:tcPr>
            <w:tcW w:w="4849" w:type="dxa"/>
          </w:tcPr>
          <w:p w:rsidR="00B94F20" w:rsidRDefault="00B94F20" w:rsidP="003703AC">
            <w:pPr>
              <w:jc w:val="both"/>
            </w:pPr>
            <w:r>
              <w:t xml:space="preserve">Увеличение прочих остатков денежных средств  бюджетов </w:t>
            </w:r>
          </w:p>
        </w:tc>
        <w:tc>
          <w:tcPr>
            <w:tcW w:w="1653" w:type="dxa"/>
            <w:vAlign w:val="center"/>
          </w:tcPr>
          <w:p w:rsidR="00B94F20" w:rsidRPr="00E44EAB" w:rsidRDefault="00B94F20" w:rsidP="00CF53AF">
            <w:pPr>
              <w:jc w:val="center"/>
            </w:pPr>
            <w:r>
              <w:rPr>
                <w:lang w:val="en-US"/>
              </w:rPr>
              <w:t>998</w:t>
            </w:r>
            <w:r>
              <w:t> 288,7</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 xml:space="preserve"> 01 05 02 01 04 0000 510</w:t>
            </w:r>
          </w:p>
        </w:tc>
        <w:tc>
          <w:tcPr>
            <w:tcW w:w="4849" w:type="dxa"/>
          </w:tcPr>
          <w:p w:rsidR="00B94F20" w:rsidRDefault="00B94F20" w:rsidP="003703AC">
            <w:pPr>
              <w:jc w:val="both"/>
            </w:pPr>
            <w:r>
              <w:t>Увеличение прочих остатков денежных средств  бюджетов городских округов</w:t>
            </w:r>
          </w:p>
        </w:tc>
        <w:tc>
          <w:tcPr>
            <w:tcW w:w="1653" w:type="dxa"/>
            <w:vAlign w:val="center"/>
          </w:tcPr>
          <w:p w:rsidR="00B94F20" w:rsidRPr="00E44EAB" w:rsidRDefault="00B94F20" w:rsidP="00CF53AF">
            <w:pPr>
              <w:jc w:val="center"/>
            </w:pPr>
            <w:r>
              <w:rPr>
                <w:lang w:val="en-US"/>
              </w:rPr>
              <w:t>998</w:t>
            </w:r>
            <w:r>
              <w:t> 288,7</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01 05 00 00 00 0000 600</w:t>
            </w:r>
          </w:p>
        </w:tc>
        <w:tc>
          <w:tcPr>
            <w:tcW w:w="4849" w:type="dxa"/>
          </w:tcPr>
          <w:p w:rsidR="00B94F20" w:rsidRDefault="00B94F20" w:rsidP="003703AC">
            <w:pPr>
              <w:jc w:val="both"/>
            </w:pPr>
            <w:r>
              <w:t>Уменьшение остатков средств бюджетов</w:t>
            </w:r>
          </w:p>
        </w:tc>
        <w:tc>
          <w:tcPr>
            <w:tcW w:w="1653" w:type="dxa"/>
            <w:vAlign w:val="center"/>
          </w:tcPr>
          <w:p w:rsidR="00B94F20" w:rsidRDefault="00B94F20" w:rsidP="003703AC">
            <w:pPr>
              <w:jc w:val="center"/>
            </w:pPr>
            <w:r>
              <w:t>1 256 731,7</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 xml:space="preserve"> 01 05 02 00 </w:t>
            </w:r>
            <w:proofErr w:type="spellStart"/>
            <w:r>
              <w:rPr>
                <w:b/>
              </w:rPr>
              <w:t>00</w:t>
            </w:r>
            <w:proofErr w:type="spellEnd"/>
            <w:r>
              <w:rPr>
                <w:b/>
              </w:rPr>
              <w:t xml:space="preserve"> 0000 600</w:t>
            </w:r>
          </w:p>
        </w:tc>
        <w:tc>
          <w:tcPr>
            <w:tcW w:w="4849" w:type="dxa"/>
          </w:tcPr>
          <w:p w:rsidR="00B94F20" w:rsidRDefault="00B94F20" w:rsidP="003703AC">
            <w:pPr>
              <w:jc w:val="both"/>
            </w:pPr>
            <w:r>
              <w:t>Уменьшение прочих остатков средств бюджетов</w:t>
            </w:r>
          </w:p>
        </w:tc>
        <w:tc>
          <w:tcPr>
            <w:tcW w:w="1653" w:type="dxa"/>
            <w:vAlign w:val="center"/>
          </w:tcPr>
          <w:p w:rsidR="00B94F20" w:rsidRDefault="00B94F20" w:rsidP="00CF53AF">
            <w:pPr>
              <w:jc w:val="center"/>
            </w:pPr>
            <w:r>
              <w:t>1 256 731,7</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 xml:space="preserve"> 01 05 02 01 00 0000 610</w:t>
            </w:r>
          </w:p>
        </w:tc>
        <w:tc>
          <w:tcPr>
            <w:tcW w:w="4849" w:type="dxa"/>
          </w:tcPr>
          <w:p w:rsidR="00B94F20" w:rsidRDefault="00B94F20" w:rsidP="003703AC">
            <w:pPr>
              <w:jc w:val="both"/>
            </w:pPr>
            <w:r>
              <w:t xml:space="preserve">Уменьшение прочих остатков денежных средств  бюджетов </w:t>
            </w:r>
          </w:p>
        </w:tc>
        <w:tc>
          <w:tcPr>
            <w:tcW w:w="1653" w:type="dxa"/>
            <w:vAlign w:val="center"/>
          </w:tcPr>
          <w:p w:rsidR="00B94F20" w:rsidRDefault="00B94F20" w:rsidP="00CF53AF">
            <w:pPr>
              <w:jc w:val="center"/>
            </w:pPr>
            <w:r>
              <w:t>1 256 731,7</w:t>
            </w:r>
          </w:p>
        </w:tc>
      </w:tr>
      <w:tr w:rsidR="00B94F20" w:rsidTr="008266AC">
        <w:trPr>
          <w:cantSplit/>
        </w:trPr>
        <w:tc>
          <w:tcPr>
            <w:tcW w:w="850" w:type="dxa"/>
          </w:tcPr>
          <w:p w:rsidR="00B94F20" w:rsidRDefault="00B94F20" w:rsidP="003703AC">
            <w:pPr>
              <w:jc w:val="center"/>
              <w:rPr>
                <w:b/>
              </w:rPr>
            </w:pPr>
            <w:r>
              <w:rPr>
                <w:b/>
              </w:rPr>
              <w:lastRenderedPageBreak/>
              <w:t>905</w:t>
            </w:r>
          </w:p>
        </w:tc>
        <w:tc>
          <w:tcPr>
            <w:tcW w:w="3366" w:type="dxa"/>
          </w:tcPr>
          <w:p w:rsidR="00B94F20" w:rsidRDefault="00B94F20" w:rsidP="003703AC">
            <w:pPr>
              <w:jc w:val="center"/>
              <w:rPr>
                <w:b/>
              </w:rPr>
            </w:pPr>
            <w:r>
              <w:rPr>
                <w:b/>
              </w:rPr>
              <w:t xml:space="preserve"> 01 05 02 01 04 0000 610</w:t>
            </w:r>
          </w:p>
        </w:tc>
        <w:tc>
          <w:tcPr>
            <w:tcW w:w="4849" w:type="dxa"/>
          </w:tcPr>
          <w:p w:rsidR="00B94F20" w:rsidRDefault="00B94F20" w:rsidP="003703AC">
            <w:pPr>
              <w:jc w:val="both"/>
            </w:pPr>
            <w:r>
              <w:t>Уменьшение прочих остатков денежных средств  бюджетов городских округов</w:t>
            </w:r>
          </w:p>
        </w:tc>
        <w:tc>
          <w:tcPr>
            <w:tcW w:w="1653" w:type="dxa"/>
            <w:vAlign w:val="center"/>
          </w:tcPr>
          <w:p w:rsidR="00B94F20" w:rsidRDefault="00B94F20" w:rsidP="00CF53AF">
            <w:pPr>
              <w:jc w:val="center"/>
            </w:pPr>
            <w:r>
              <w:t>1 256 731,7</w:t>
            </w:r>
          </w:p>
        </w:tc>
      </w:tr>
      <w:tr w:rsidR="00B94F20" w:rsidTr="008266AC">
        <w:trPr>
          <w:cantSplit/>
          <w:trHeight w:val="560"/>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 xml:space="preserve">01 06 00 </w:t>
            </w:r>
            <w:proofErr w:type="spellStart"/>
            <w:r>
              <w:rPr>
                <w:b/>
              </w:rPr>
              <w:t>00</w:t>
            </w:r>
            <w:proofErr w:type="spellEnd"/>
            <w:r>
              <w:rPr>
                <w:b/>
              </w:rPr>
              <w:t xml:space="preserve"> </w:t>
            </w:r>
            <w:proofErr w:type="spellStart"/>
            <w:r>
              <w:rPr>
                <w:b/>
              </w:rPr>
              <w:t>00</w:t>
            </w:r>
            <w:proofErr w:type="spellEnd"/>
            <w:r>
              <w:rPr>
                <w:b/>
              </w:rPr>
              <w:t xml:space="preserve"> 0000 000</w:t>
            </w:r>
          </w:p>
        </w:tc>
        <w:tc>
          <w:tcPr>
            <w:tcW w:w="4849" w:type="dxa"/>
          </w:tcPr>
          <w:p w:rsidR="00B94F20" w:rsidRDefault="00B94F20" w:rsidP="003703AC">
            <w:pPr>
              <w:autoSpaceDE w:val="0"/>
              <w:autoSpaceDN w:val="0"/>
              <w:adjustRightInd w:val="0"/>
              <w:jc w:val="both"/>
              <w:rPr>
                <w:b/>
              </w:rPr>
            </w:pPr>
            <w:r>
              <w:rPr>
                <w:b/>
              </w:rPr>
              <w:t>Иные источники внутреннего финансирования дефицитов бюджетов</w:t>
            </w:r>
          </w:p>
        </w:tc>
        <w:tc>
          <w:tcPr>
            <w:tcW w:w="1653" w:type="dxa"/>
            <w:shd w:val="clear" w:color="auto" w:fill="FFFFFF"/>
            <w:vAlign w:val="center"/>
          </w:tcPr>
          <w:p w:rsidR="00B94F20" w:rsidRPr="00B41EF2" w:rsidRDefault="00B94F20" w:rsidP="003703AC">
            <w:pPr>
              <w:jc w:val="center"/>
              <w:rPr>
                <w:b/>
                <w:highlight w:val="yellow"/>
              </w:rPr>
            </w:pPr>
            <w:r>
              <w:rPr>
                <w:b/>
              </w:rPr>
              <w:t>-110 000,0</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01 06 04 01 00 0000 000</w:t>
            </w:r>
          </w:p>
        </w:tc>
        <w:tc>
          <w:tcPr>
            <w:tcW w:w="4849" w:type="dxa"/>
          </w:tcPr>
          <w:p w:rsidR="00B94F20" w:rsidRDefault="00B94F20" w:rsidP="003703AC">
            <w:pPr>
              <w:autoSpaceDE w:val="0"/>
              <w:autoSpaceDN w:val="0"/>
              <w:adjustRightInd w:val="0"/>
              <w:jc w:val="both"/>
            </w:pPr>
            <w:r>
              <w:t>Исполнение государственных и муниципальных гарантий в валюте Российской Федерации</w:t>
            </w:r>
          </w:p>
        </w:tc>
        <w:tc>
          <w:tcPr>
            <w:tcW w:w="1653" w:type="dxa"/>
            <w:vAlign w:val="center"/>
          </w:tcPr>
          <w:p w:rsidR="00B94F20" w:rsidRDefault="00B94F20" w:rsidP="003703AC">
            <w:pPr>
              <w:jc w:val="center"/>
            </w:pPr>
            <w:r>
              <w:t>-110 000,0</w:t>
            </w:r>
          </w:p>
        </w:tc>
      </w:tr>
      <w:tr w:rsidR="00B94F20" w:rsidTr="008266AC">
        <w:trPr>
          <w:cantSplit/>
        </w:trPr>
        <w:tc>
          <w:tcPr>
            <w:tcW w:w="850" w:type="dxa"/>
          </w:tcPr>
          <w:p w:rsidR="00B94F20" w:rsidRDefault="00B94F20" w:rsidP="003703AC">
            <w:pPr>
              <w:jc w:val="center"/>
              <w:rPr>
                <w:b/>
              </w:rPr>
            </w:pPr>
            <w:r>
              <w:rPr>
                <w:b/>
              </w:rPr>
              <w:t>905</w:t>
            </w:r>
          </w:p>
        </w:tc>
        <w:tc>
          <w:tcPr>
            <w:tcW w:w="3366" w:type="dxa"/>
          </w:tcPr>
          <w:p w:rsidR="00B94F20" w:rsidRDefault="00B94F20" w:rsidP="003703AC">
            <w:pPr>
              <w:jc w:val="center"/>
              <w:rPr>
                <w:b/>
              </w:rPr>
            </w:pPr>
            <w:r>
              <w:rPr>
                <w:b/>
              </w:rPr>
              <w:t>01 06 04 01 04 0000 810</w:t>
            </w:r>
          </w:p>
        </w:tc>
        <w:tc>
          <w:tcPr>
            <w:tcW w:w="4849" w:type="dxa"/>
          </w:tcPr>
          <w:p w:rsidR="00B94F20" w:rsidRDefault="00B94F20" w:rsidP="003703AC">
            <w:pPr>
              <w:autoSpaceDE w:val="0"/>
              <w:autoSpaceDN w:val="0"/>
              <w:adjustRightInd w:val="0"/>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53" w:type="dxa"/>
            <w:vAlign w:val="center"/>
          </w:tcPr>
          <w:p w:rsidR="00B94F20" w:rsidRDefault="00B94F20" w:rsidP="003703AC">
            <w:pPr>
              <w:jc w:val="center"/>
            </w:pPr>
            <w:r>
              <w:t>-110 000,0</w:t>
            </w:r>
          </w:p>
        </w:tc>
      </w:tr>
    </w:tbl>
    <w:p w:rsidR="00B94F20" w:rsidRDefault="00B94F20" w:rsidP="00E63D32"/>
    <w:p w:rsidR="00B94F20" w:rsidRDefault="003462C1" w:rsidP="00624D37">
      <w:r w:rsidRPr="003462C1">
        <w:t>7</w:t>
      </w:r>
      <w:r w:rsidR="00B94F20">
        <w:t xml:space="preserve">) Приложение № 8 </w:t>
      </w:r>
      <w:r w:rsidR="00B94F20" w:rsidRPr="00CA7BAE">
        <w:t>изложить в следующей редакции:</w:t>
      </w:r>
    </w:p>
    <w:p w:rsidR="00B94F20" w:rsidRDefault="00B94F20" w:rsidP="00624D37">
      <w:pPr>
        <w:spacing w:line="276" w:lineRule="auto"/>
        <w:jc w:val="right"/>
      </w:pPr>
      <w:r>
        <w:t>Приложение № 8</w:t>
      </w:r>
    </w:p>
    <w:p w:rsidR="00B94F20" w:rsidRDefault="00B94F20" w:rsidP="00624D37">
      <w:pPr>
        <w:jc w:val="right"/>
      </w:pPr>
      <w:r>
        <w:t xml:space="preserve">к Решению Думы городского округа Чапаевск </w:t>
      </w:r>
    </w:p>
    <w:p w:rsidR="00B94F20" w:rsidRDefault="00B94F20" w:rsidP="00624D37">
      <w:pPr>
        <w:jc w:val="right"/>
      </w:pPr>
      <w:r>
        <w:t xml:space="preserve">«О бюджете городского округа Чапаевск на 2019 год </w:t>
      </w:r>
    </w:p>
    <w:p w:rsidR="00B94F20" w:rsidRDefault="00B94F20" w:rsidP="00624D37">
      <w:pPr>
        <w:jc w:val="right"/>
      </w:pPr>
      <w:r>
        <w:t>и на плановый период 2020 и 2021 годов»</w:t>
      </w:r>
    </w:p>
    <w:p w:rsidR="00B94F20" w:rsidRDefault="00B94F20" w:rsidP="00624D37">
      <w:pPr>
        <w:jc w:val="right"/>
      </w:pPr>
    </w:p>
    <w:p w:rsidR="00B94F20" w:rsidRDefault="00B94F20" w:rsidP="00624D37">
      <w:pPr>
        <w:jc w:val="center"/>
        <w:rPr>
          <w:b/>
        </w:rPr>
      </w:pPr>
      <w:r>
        <w:rPr>
          <w:b/>
        </w:rPr>
        <w:t>ИСТОЧНИКИ</w:t>
      </w:r>
    </w:p>
    <w:p w:rsidR="00B94F20" w:rsidRDefault="00B94F20" w:rsidP="00624D37">
      <w:pPr>
        <w:jc w:val="center"/>
        <w:rPr>
          <w:b/>
        </w:rPr>
      </w:pPr>
      <w:r>
        <w:rPr>
          <w:b/>
        </w:rPr>
        <w:t>внутреннего финансирования дефицита бюджета</w:t>
      </w:r>
    </w:p>
    <w:p w:rsidR="00B94F20" w:rsidRDefault="00B94F20" w:rsidP="00624D37">
      <w:pPr>
        <w:jc w:val="center"/>
        <w:rPr>
          <w:b/>
        </w:rPr>
      </w:pPr>
      <w:r>
        <w:rPr>
          <w:b/>
        </w:rPr>
        <w:t xml:space="preserve"> городского округа Чапаевск  на плановый период  2020 и 2021 годов</w:t>
      </w:r>
    </w:p>
    <w:tbl>
      <w:tblPr>
        <w:tblW w:w="109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
        <w:gridCol w:w="3018"/>
        <w:gridCol w:w="3873"/>
        <w:gridCol w:w="1496"/>
        <w:gridCol w:w="1550"/>
      </w:tblGrid>
      <w:tr w:rsidR="00B94F20" w:rsidTr="00BA3982">
        <w:trPr>
          <w:trHeight w:val="1667"/>
        </w:trPr>
        <w:tc>
          <w:tcPr>
            <w:tcW w:w="969" w:type="dxa"/>
          </w:tcPr>
          <w:p w:rsidR="00B94F20" w:rsidRDefault="00B94F20" w:rsidP="00BA3982">
            <w:pPr>
              <w:jc w:val="center"/>
              <w:rPr>
                <w:b/>
              </w:rPr>
            </w:pPr>
            <w:r>
              <w:rPr>
                <w:b/>
              </w:rPr>
              <w:t>Код</w:t>
            </w:r>
          </w:p>
          <w:p w:rsidR="00B94F20" w:rsidRDefault="00B94F20" w:rsidP="00BA3982">
            <w:pPr>
              <w:jc w:val="center"/>
              <w:rPr>
                <w:b/>
              </w:rPr>
            </w:pPr>
            <w:proofErr w:type="spellStart"/>
            <w:r>
              <w:rPr>
                <w:b/>
              </w:rPr>
              <w:t>адми</w:t>
            </w:r>
            <w:proofErr w:type="spellEnd"/>
            <w:r>
              <w:rPr>
                <w:b/>
              </w:rPr>
              <w:t>-</w:t>
            </w:r>
          </w:p>
          <w:p w:rsidR="00B94F20" w:rsidRDefault="00B94F20" w:rsidP="00BA3982">
            <w:pPr>
              <w:jc w:val="center"/>
              <w:rPr>
                <w:b/>
              </w:rPr>
            </w:pPr>
            <w:proofErr w:type="spellStart"/>
            <w:r>
              <w:rPr>
                <w:b/>
              </w:rPr>
              <w:t>нис</w:t>
            </w:r>
            <w:proofErr w:type="spellEnd"/>
            <w:r>
              <w:rPr>
                <w:b/>
              </w:rPr>
              <w:t>-</w:t>
            </w:r>
          </w:p>
          <w:p w:rsidR="00B94F20" w:rsidRDefault="00B94F20" w:rsidP="00BA3982">
            <w:pPr>
              <w:jc w:val="center"/>
              <w:rPr>
                <w:b/>
              </w:rPr>
            </w:pPr>
            <w:proofErr w:type="spellStart"/>
            <w:r>
              <w:rPr>
                <w:b/>
              </w:rPr>
              <w:t>тра-тора</w:t>
            </w:r>
            <w:proofErr w:type="spellEnd"/>
          </w:p>
        </w:tc>
        <w:tc>
          <w:tcPr>
            <w:tcW w:w="3018" w:type="dxa"/>
          </w:tcPr>
          <w:p w:rsidR="00B94F20" w:rsidRDefault="00B94F20" w:rsidP="00BA3982">
            <w:pPr>
              <w:jc w:val="center"/>
              <w:rPr>
                <w:b/>
              </w:rPr>
            </w:pPr>
          </w:p>
          <w:p w:rsidR="00B94F20" w:rsidRDefault="00B94F20" w:rsidP="00BA3982">
            <w:pPr>
              <w:jc w:val="center"/>
              <w:rPr>
                <w:b/>
              </w:rPr>
            </w:pPr>
            <w:r>
              <w:rPr>
                <w:b/>
              </w:rPr>
              <w:t>Код бюджетной классификации</w:t>
            </w:r>
          </w:p>
        </w:tc>
        <w:tc>
          <w:tcPr>
            <w:tcW w:w="3873" w:type="dxa"/>
          </w:tcPr>
          <w:p w:rsidR="00B94F20" w:rsidRDefault="00B94F20" w:rsidP="00BA3982">
            <w:pPr>
              <w:jc w:val="center"/>
              <w:rPr>
                <w:b/>
              </w:rPr>
            </w:pPr>
          </w:p>
          <w:p w:rsidR="00B94F20" w:rsidRDefault="00B94F20" w:rsidP="00BA3982">
            <w:pPr>
              <w:jc w:val="center"/>
              <w:rPr>
                <w:b/>
              </w:rPr>
            </w:pPr>
            <w:r>
              <w:rPr>
                <w:b/>
              </w:rPr>
              <w:t>Наименование источника</w:t>
            </w:r>
          </w:p>
        </w:tc>
        <w:tc>
          <w:tcPr>
            <w:tcW w:w="1496" w:type="dxa"/>
          </w:tcPr>
          <w:p w:rsidR="00B94F20" w:rsidRDefault="00B94F20" w:rsidP="00BA3982">
            <w:pPr>
              <w:jc w:val="center"/>
              <w:rPr>
                <w:b/>
              </w:rPr>
            </w:pPr>
          </w:p>
          <w:p w:rsidR="00B94F20" w:rsidRDefault="00B94F20" w:rsidP="00BA3982">
            <w:pPr>
              <w:rPr>
                <w:b/>
              </w:rPr>
            </w:pPr>
            <w:r>
              <w:rPr>
                <w:b/>
              </w:rPr>
              <w:t xml:space="preserve"> Сумма,</w:t>
            </w:r>
          </w:p>
          <w:p w:rsidR="00B94F20" w:rsidRDefault="00B94F20" w:rsidP="00BA3982">
            <w:pPr>
              <w:jc w:val="center"/>
              <w:rPr>
                <w:b/>
              </w:rPr>
            </w:pPr>
            <w:r>
              <w:rPr>
                <w:b/>
              </w:rPr>
              <w:t>тыс</w:t>
            </w:r>
            <w:proofErr w:type="gramStart"/>
            <w:r>
              <w:rPr>
                <w:b/>
              </w:rPr>
              <w:t>.р</w:t>
            </w:r>
            <w:proofErr w:type="gramEnd"/>
            <w:r>
              <w:rPr>
                <w:b/>
              </w:rPr>
              <w:t>уб.</w:t>
            </w:r>
          </w:p>
          <w:p w:rsidR="00B94F20" w:rsidRDefault="00B94F20" w:rsidP="00BA3982">
            <w:pPr>
              <w:jc w:val="center"/>
              <w:rPr>
                <w:b/>
              </w:rPr>
            </w:pPr>
          </w:p>
          <w:p w:rsidR="00B94F20" w:rsidRDefault="00B94F20" w:rsidP="00BA3982">
            <w:pPr>
              <w:jc w:val="center"/>
              <w:rPr>
                <w:b/>
              </w:rPr>
            </w:pPr>
            <w:r>
              <w:rPr>
                <w:b/>
              </w:rPr>
              <w:t>2020 г.</w:t>
            </w:r>
          </w:p>
        </w:tc>
        <w:tc>
          <w:tcPr>
            <w:tcW w:w="1550" w:type="dxa"/>
          </w:tcPr>
          <w:p w:rsidR="00B94F20" w:rsidRDefault="00B94F20" w:rsidP="00BA3982">
            <w:pPr>
              <w:ind w:hanging="260"/>
              <w:jc w:val="center"/>
              <w:rPr>
                <w:b/>
              </w:rPr>
            </w:pPr>
          </w:p>
          <w:p w:rsidR="00B94F20" w:rsidRDefault="00B94F20" w:rsidP="00BA3982">
            <w:pPr>
              <w:rPr>
                <w:b/>
              </w:rPr>
            </w:pPr>
            <w:r>
              <w:rPr>
                <w:b/>
              </w:rPr>
              <w:t xml:space="preserve"> Сумма,</w:t>
            </w:r>
          </w:p>
          <w:p w:rsidR="00B94F20" w:rsidRDefault="00B94F20" w:rsidP="00BA3982">
            <w:pPr>
              <w:jc w:val="center"/>
              <w:rPr>
                <w:b/>
              </w:rPr>
            </w:pPr>
            <w:r>
              <w:rPr>
                <w:b/>
              </w:rPr>
              <w:t>тыс</w:t>
            </w:r>
            <w:proofErr w:type="gramStart"/>
            <w:r>
              <w:rPr>
                <w:b/>
              </w:rPr>
              <w:t>.р</w:t>
            </w:r>
            <w:proofErr w:type="gramEnd"/>
            <w:r>
              <w:rPr>
                <w:b/>
              </w:rPr>
              <w:t>уб.</w:t>
            </w:r>
          </w:p>
          <w:p w:rsidR="00B94F20" w:rsidRDefault="00B94F20" w:rsidP="00BA3982">
            <w:pPr>
              <w:jc w:val="center"/>
              <w:rPr>
                <w:b/>
              </w:rPr>
            </w:pPr>
          </w:p>
          <w:p w:rsidR="00B94F20" w:rsidRDefault="00B94F20" w:rsidP="00BA3982">
            <w:pPr>
              <w:jc w:val="center"/>
              <w:rPr>
                <w:b/>
              </w:rPr>
            </w:pPr>
            <w:r>
              <w:rPr>
                <w:b/>
              </w:rPr>
              <w:t>2021 г.</w:t>
            </w:r>
          </w:p>
        </w:tc>
      </w:tr>
      <w:tr w:rsidR="00B94F20" w:rsidTr="00BA3982">
        <w:trPr>
          <w:cantSplit/>
          <w:trHeight w:val="350"/>
        </w:trPr>
        <w:tc>
          <w:tcPr>
            <w:tcW w:w="969" w:type="dxa"/>
          </w:tcPr>
          <w:p w:rsidR="00B94F20" w:rsidRDefault="00B94F20" w:rsidP="00BA3982">
            <w:pPr>
              <w:jc w:val="center"/>
              <w:rPr>
                <w:b/>
              </w:rPr>
            </w:pPr>
          </w:p>
          <w:p w:rsidR="00B94F20" w:rsidRDefault="00B94F20" w:rsidP="00BA3982">
            <w:pPr>
              <w:jc w:val="center"/>
              <w:rPr>
                <w:b/>
              </w:rPr>
            </w:pPr>
          </w:p>
        </w:tc>
        <w:tc>
          <w:tcPr>
            <w:tcW w:w="3018" w:type="dxa"/>
          </w:tcPr>
          <w:p w:rsidR="00B94F20" w:rsidRDefault="00B94F20" w:rsidP="00BA3982">
            <w:pPr>
              <w:jc w:val="center"/>
              <w:rPr>
                <w:b/>
              </w:rPr>
            </w:pPr>
          </w:p>
          <w:p w:rsidR="00B94F20" w:rsidRDefault="00B94F20" w:rsidP="00BA3982">
            <w:pPr>
              <w:jc w:val="center"/>
              <w:rPr>
                <w:b/>
              </w:rPr>
            </w:pPr>
          </w:p>
        </w:tc>
        <w:tc>
          <w:tcPr>
            <w:tcW w:w="3873" w:type="dxa"/>
          </w:tcPr>
          <w:p w:rsidR="00B94F20" w:rsidRDefault="00B94F20" w:rsidP="00BA3982">
            <w:pPr>
              <w:jc w:val="both"/>
              <w:rPr>
                <w:b/>
              </w:rPr>
            </w:pPr>
            <w:r>
              <w:rPr>
                <w:b/>
              </w:rPr>
              <w:t>Источники внутреннего финансирования дефицита бюджета</w:t>
            </w:r>
          </w:p>
        </w:tc>
        <w:tc>
          <w:tcPr>
            <w:tcW w:w="1496" w:type="dxa"/>
            <w:vAlign w:val="center"/>
          </w:tcPr>
          <w:p w:rsidR="00B94F20" w:rsidRDefault="00B94F20" w:rsidP="00BA3982">
            <w:pPr>
              <w:jc w:val="center"/>
              <w:rPr>
                <w:b/>
              </w:rPr>
            </w:pPr>
            <w:r>
              <w:rPr>
                <w:b/>
              </w:rPr>
              <w:t>0,0</w:t>
            </w:r>
          </w:p>
        </w:tc>
        <w:tc>
          <w:tcPr>
            <w:tcW w:w="1550" w:type="dxa"/>
            <w:vAlign w:val="center"/>
          </w:tcPr>
          <w:p w:rsidR="00B94F20" w:rsidRDefault="00B94F20" w:rsidP="00BA3982">
            <w:pPr>
              <w:jc w:val="center"/>
              <w:rPr>
                <w:b/>
              </w:rPr>
            </w:pPr>
            <w:r>
              <w:rPr>
                <w:b/>
              </w:rPr>
              <w:t>0,0</w:t>
            </w:r>
          </w:p>
        </w:tc>
      </w:tr>
      <w:tr w:rsidR="00B94F20" w:rsidTr="00BA3982">
        <w:trPr>
          <w:cantSplit/>
          <w:trHeight w:val="350"/>
        </w:trPr>
        <w:tc>
          <w:tcPr>
            <w:tcW w:w="969" w:type="dxa"/>
          </w:tcPr>
          <w:p w:rsidR="00B94F20" w:rsidRDefault="00B94F20" w:rsidP="00BA3982">
            <w:pPr>
              <w:rPr>
                <w:b/>
              </w:rPr>
            </w:pPr>
            <w:r>
              <w:rPr>
                <w:b/>
              </w:rPr>
              <w:t xml:space="preserve">   905</w:t>
            </w:r>
          </w:p>
        </w:tc>
        <w:tc>
          <w:tcPr>
            <w:tcW w:w="3018" w:type="dxa"/>
          </w:tcPr>
          <w:p w:rsidR="00B94F20" w:rsidRDefault="00B94F20" w:rsidP="00BA3982">
            <w:pPr>
              <w:rPr>
                <w:b/>
              </w:rPr>
            </w:pPr>
            <w:r>
              <w:rPr>
                <w:b/>
              </w:rPr>
              <w:t xml:space="preserve">01 03 00 </w:t>
            </w:r>
            <w:proofErr w:type="spellStart"/>
            <w:r>
              <w:rPr>
                <w:b/>
              </w:rPr>
              <w:t>00</w:t>
            </w:r>
            <w:proofErr w:type="spellEnd"/>
            <w:r>
              <w:rPr>
                <w:b/>
              </w:rPr>
              <w:t xml:space="preserve"> </w:t>
            </w:r>
            <w:proofErr w:type="spellStart"/>
            <w:r>
              <w:rPr>
                <w:b/>
              </w:rPr>
              <w:t>00</w:t>
            </w:r>
            <w:proofErr w:type="spellEnd"/>
            <w:r>
              <w:rPr>
                <w:b/>
              </w:rPr>
              <w:t xml:space="preserve"> 0000 000</w:t>
            </w:r>
          </w:p>
        </w:tc>
        <w:tc>
          <w:tcPr>
            <w:tcW w:w="3873" w:type="dxa"/>
          </w:tcPr>
          <w:p w:rsidR="00B94F20" w:rsidRDefault="00B94F20" w:rsidP="00BA3982">
            <w:pPr>
              <w:pStyle w:val="ConsPlusNonformat"/>
              <w:jc w:val="both"/>
              <w:rPr>
                <w:rFonts w:ascii="Times New Roman" w:hAnsi="Times New Roman" w:cs="Times New Roman"/>
                <w:b/>
                <w:sz w:val="28"/>
                <w:szCs w:val="28"/>
              </w:rPr>
            </w:pPr>
            <w:r>
              <w:rPr>
                <w:rFonts w:ascii="Times New Roman" w:hAnsi="Times New Roman" w:cs="Times New Roman"/>
                <w:b/>
                <w:sz w:val="28"/>
                <w:szCs w:val="28"/>
              </w:rPr>
              <w:t>Бюджетные кредиты от других бюджетов бюджетной системы Российской Федерации</w:t>
            </w:r>
          </w:p>
        </w:tc>
        <w:tc>
          <w:tcPr>
            <w:tcW w:w="1496" w:type="dxa"/>
            <w:vAlign w:val="center"/>
          </w:tcPr>
          <w:p w:rsidR="00B94F20" w:rsidRDefault="00B94F20" w:rsidP="00BA3982">
            <w:pPr>
              <w:jc w:val="center"/>
              <w:rPr>
                <w:b/>
              </w:rPr>
            </w:pPr>
            <w:r>
              <w:rPr>
                <w:b/>
              </w:rPr>
              <w:t>0,0</w:t>
            </w:r>
          </w:p>
        </w:tc>
        <w:tc>
          <w:tcPr>
            <w:tcW w:w="1550" w:type="dxa"/>
            <w:vAlign w:val="center"/>
          </w:tcPr>
          <w:p w:rsidR="00B94F20" w:rsidRDefault="00B94F20" w:rsidP="00BA3982">
            <w:pPr>
              <w:jc w:val="center"/>
              <w:rPr>
                <w:b/>
              </w:rPr>
            </w:pPr>
            <w:r>
              <w:rPr>
                <w:b/>
              </w:rPr>
              <w:t>0,0</w:t>
            </w:r>
          </w:p>
        </w:tc>
      </w:tr>
      <w:tr w:rsidR="00B94F20" w:rsidTr="00BA3982">
        <w:trPr>
          <w:cantSplit/>
          <w:trHeight w:val="350"/>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01 03 01 00 04 0000 710</w:t>
            </w:r>
          </w:p>
        </w:tc>
        <w:tc>
          <w:tcPr>
            <w:tcW w:w="3873" w:type="dxa"/>
          </w:tcPr>
          <w:p w:rsidR="00B94F20" w:rsidRDefault="00B94F20" w:rsidP="00BA3982">
            <w:pPr>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496" w:type="dxa"/>
            <w:vAlign w:val="center"/>
          </w:tcPr>
          <w:p w:rsidR="00B94F20" w:rsidRPr="005F10CE" w:rsidRDefault="00B94F20" w:rsidP="00BA3982">
            <w:pPr>
              <w:jc w:val="center"/>
            </w:pPr>
            <w:r>
              <w:t>0</w:t>
            </w:r>
          </w:p>
        </w:tc>
        <w:tc>
          <w:tcPr>
            <w:tcW w:w="1550" w:type="dxa"/>
            <w:vAlign w:val="center"/>
          </w:tcPr>
          <w:p w:rsidR="00B94F20" w:rsidRPr="005F10CE" w:rsidRDefault="00B94F20" w:rsidP="00BA3982">
            <w:pPr>
              <w:jc w:val="center"/>
            </w:pPr>
            <w:r>
              <w:t>0</w:t>
            </w:r>
          </w:p>
        </w:tc>
      </w:tr>
      <w:tr w:rsidR="00B94F20" w:rsidTr="00BA3982">
        <w:trPr>
          <w:cantSplit/>
          <w:trHeight w:val="350"/>
        </w:trPr>
        <w:tc>
          <w:tcPr>
            <w:tcW w:w="969" w:type="dxa"/>
          </w:tcPr>
          <w:p w:rsidR="00B94F20" w:rsidRDefault="00B94F20" w:rsidP="00BA3982">
            <w:pPr>
              <w:jc w:val="center"/>
              <w:rPr>
                <w:b/>
              </w:rPr>
            </w:pPr>
            <w:r>
              <w:rPr>
                <w:b/>
              </w:rPr>
              <w:lastRenderedPageBreak/>
              <w:t>905</w:t>
            </w:r>
          </w:p>
        </w:tc>
        <w:tc>
          <w:tcPr>
            <w:tcW w:w="3018" w:type="dxa"/>
          </w:tcPr>
          <w:p w:rsidR="00B94F20" w:rsidRDefault="00B94F20" w:rsidP="00BA3982">
            <w:pPr>
              <w:jc w:val="center"/>
              <w:rPr>
                <w:b/>
              </w:rPr>
            </w:pPr>
            <w:r>
              <w:rPr>
                <w:b/>
              </w:rPr>
              <w:t>01 03 01 00 04 0000 810</w:t>
            </w:r>
          </w:p>
        </w:tc>
        <w:tc>
          <w:tcPr>
            <w:tcW w:w="3873" w:type="dxa"/>
          </w:tcPr>
          <w:p w:rsidR="00B94F20" w:rsidRDefault="00B94F20" w:rsidP="00BA3982">
            <w:pPr>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96" w:type="dxa"/>
            <w:vAlign w:val="center"/>
          </w:tcPr>
          <w:p w:rsidR="00B94F20" w:rsidRPr="005F10CE" w:rsidRDefault="00B94F20" w:rsidP="00BA3982">
            <w:pPr>
              <w:jc w:val="center"/>
            </w:pPr>
            <w:r>
              <w:t>0</w:t>
            </w:r>
          </w:p>
        </w:tc>
        <w:tc>
          <w:tcPr>
            <w:tcW w:w="1550" w:type="dxa"/>
            <w:vAlign w:val="center"/>
          </w:tcPr>
          <w:p w:rsidR="00B94F20" w:rsidRPr="005F10CE" w:rsidRDefault="00B94F20" w:rsidP="00BA3982">
            <w:pPr>
              <w:jc w:val="center"/>
            </w:pPr>
            <w:r>
              <w:t>0</w:t>
            </w:r>
          </w:p>
        </w:tc>
      </w:tr>
      <w:tr w:rsidR="00B94F20" w:rsidTr="00BA3982">
        <w:trPr>
          <w:cantSplit/>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 xml:space="preserve">01 05 00 </w:t>
            </w:r>
            <w:proofErr w:type="spellStart"/>
            <w:r>
              <w:rPr>
                <w:b/>
              </w:rPr>
              <w:t>00</w:t>
            </w:r>
            <w:proofErr w:type="spellEnd"/>
            <w:r>
              <w:rPr>
                <w:b/>
              </w:rPr>
              <w:t xml:space="preserve"> </w:t>
            </w:r>
            <w:proofErr w:type="spellStart"/>
            <w:r>
              <w:rPr>
                <w:b/>
              </w:rPr>
              <w:t>00</w:t>
            </w:r>
            <w:proofErr w:type="spellEnd"/>
            <w:r>
              <w:rPr>
                <w:b/>
              </w:rPr>
              <w:t xml:space="preserve"> 0000 000</w:t>
            </w:r>
          </w:p>
        </w:tc>
        <w:tc>
          <w:tcPr>
            <w:tcW w:w="3873" w:type="dxa"/>
          </w:tcPr>
          <w:p w:rsidR="00B94F20" w:rsidRDefault="00B94F20" w:rsidP="00BA3982">
            <w:pPr>
              <w:jc w:val="both"/>
              <w:rPr>
                <w:b/>
              </w:rPr>
            </w:pPr>
            <w:r>
              <w:rPr>
                <w:b/>
              </w:rPr>
              <w:t>Изменение остатков средств на счетах по учету средств бюджета</w:t>
            </w:r>
          </w:p>
        </w:tc>
        <w:tc>
          <w:tcPr>
            <w:tcW w:w="1496" w:type="dxa"/>
            <w:vAlign w:val="center"/>
          </w:tcPr>
          <w:p w:rsidR="00B94F20" w:rsidRPr="0062002D" w:rsidRDefault="00B94F20" w:rsidP="00BA3982">
            <w:pPr>
              <w:jc w:val="center"/>
              <w:rPr>
                <w:b/>
              </w:rPr>
            </w:pPr>
            <w:r>
              <w:rPr>
                <w:b/>
              </w:rPr>
              <w:t>26 400,0</w:t>
            </w:r>
          </w:p>
        </w:tc>
        <w:tc>
          <w:tcPr>
            <w:tcW w:w="1550" w:type="dxa"/>
            <w:vAlign w:val="center"/>
          </w:tcPr>
          <w:p w:rsidR="00B94F20" w:rsidRPr="0062002D" w:rsidRDefault="00B94F20" w:rsidP="00BA3982">
            <w:pPr>
              <w:jc w:val="center"/>
              <w:rPr>
                <w:b/>
              </w:rPr>
            </w:pPr>
            <w:r>
              <w:rPr>
                <w:b/>
              </w:rPr>
              <w:t>137 000,0</w:t>
            </w:r>
          </w:p>
        </w:tc>
      </w:tr>
      <w:tr w:rsidR="00B94F20" w:rsidTr="00BA3982">
        <w:trPr>
          <w:cantSplit/>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01 05 00 00 00 0000 500</w:t>
            </w:r>
          </w:p>
        </w:tc>
        <w:tc>
          <w:tcPr>
            <w:tcW w:w="3873" w:type="dxa"/>
          </w:tcPr>
          <w:p w:rsidR="00B94F20" w:rsidRDefault="00B94F20" w:rsidP="00BA3982">
            <w:pPr>
              <w:jc w:val="both"/>
            </w:pPr>
            <w:r>
              <w:t>Увеличение остатков средств бюджетов</w:t>
            </w:r>
          </w:p>
        </w:tc>
        <w:tc>
          <w:tcPr>
            <w:tcW w:w="1496" w:type="dxa"/>
            <w:vAlign w:val="center"/>
          </w:tcPr>
          <w:p w:rsidR="00B94F20" w:rsidRPr="004D1661" w:rsidRDefault="00B94F20" w:rsidP="00BA3982">
            <w:pPr>
              <w:jc w:val="center"/>
            </w:pPr>
            <w:r>
              <w:t>569 060,5</w:t>
            </w:r>
          </w:p>
        </w:tc>
        <w:tc>
          <w:tcPr>
            <w:tcW w:w="1550" w:type="dxa"/>
            <w:vAlign w:val="center"/>
          </w:tcPr>
          <w:p w:rsidR="00B94F20" w:rsidRPr="004D1661" w:rsidRDefault="00B94F20" w:rsidP="00BA3982">
            <w:pPr>
              <w:jc w:val="center"/>
            </w:pPr>
            <w:r>
              <w:t>646 242,3</w:t>
            </w:r>
          </w:p>
        </w:tc>
      </w:tr>
      <w:tr w:rsidR="00B94F20" w:rsidTr="00BA3982">
        <w:trPr>
          <w:cantSplit/>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 xml:space="preserve">01 05 02 00 </w:t>
            </w:r>
            <w:proofErr w:type="spellStart"/>
            <w:r>
              <w:rPr>
                <w:b/>
              </w:rPr>
              <w:t>00</w:t>
            </w:r>
            <w:proofErr w:type="spellEnd"/>
            <w:r>
              <w:rPr>
                <w:b/>
              </w:rPr>
              <w:t xml:space="preserve"> 0000 500</w:t>
            </w:r>
          </w:p>
        </w:tc>
        <w:tc>
          <w:tcPr>
            <w:tcW w:w="3873" w:type="dxa"/>
          </w:tcPr>
          <w:p w:rsidR="00B94F20" w:rsidRDefault="00B94F20" w:rsidP="00BA3982">
            <w:pPr>
              <w:jc w:val="both"/>
            </w:pPr>
            <w:r>
              <w:t>Увеличение прочих остатков средств бюджетов</w:t>
            </w:r>
          </w:p>
        </w:tc>
        <w:tc>
          <w:tcPr>
            <w:tcW w:w="1496" w:type="dxa"/>
            <w:vAlign w:val="center"/>
          </w:tcPr>
          <w:p w:rsidR="00B94F20" w:rsidRPr="004D1661" w:rsidRDefault="00B94F20" w:rsidP="00BA3982">
            <w:pPr>
              <w:jc w:val="center"/>
            </w:pPr>
            <w:r>
              <w:t>569 060,5</w:t>
            </w:r>
          </w:p>
        </w:tc>
        <w:tc>
          <w:tcPr>
            <w:tcW w:w="1550" w:type="dxa"/>
            <w:vAlign w:val="center"/>
          </w:tcPr>
          <w:p w:rsidR="00B94F20" w:rsidRPr="004D1661" w:rsidRDefault="00B94F20" w:rsidP="00BA3982">
            <w:pPr>
              <w:jc w:val="center"/>
            </w:pPr>
            <w:r>
              <w:t>646 242,3</w:t>
            </w:r>
          </w:p>
        </w:tc>
      </w:tr>
      <w:tr w:rsidR="00B94F20" w:rsidTr="00BA3982">
        <w:trPr>
          <w:cantSplit/>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01 05 02 01 00 0000 510</w:t>
            </w:r>
          </w:p>
        </w:tc>
        <w:tc>
          <w:tcPr>
            <w:tcW w:w="3873" w:type="dxa"/>
          </w:tcPr>
          <w:p w:rsidR="00B94F20" w:rsidRDefault="00B94F20" w:rsidP="00BA3982">
            <w:pPr>
              <w:jc w:val="both"/>
            </w:pPr>
            <w:r>
              <w:t xml:space="preserve">Увеличение прочих остатков денежных средств  бюджетов </w:t>
            </w:r>
          </w:p>
        </w:tc>
        <w:tc>
          <w:tcPr>
            <w:tcW w:w="1496" w:type="dxa"/>
            <w:vAlign w:val="center"/>
          </w:tcPr>
          <w:p w:rsidR="00B94F20" w:rsidRPr="004D1661" w:rsidRDefault="00B94F20" w:rsidP="00BA3982">
            <w:pPr>
              <w:jc w:val="center"/>
            </w:pPr>
            <w:r>
              <w:t>569 060,5</w:t>
            </w:r>
          </w:p>
        </w:tc>
        <w:tc>
          <w:tcPr>
            <w:tcW w:w="1550" w:type="dxa"/>
            <w:vAlign w:val="center"/>
          </w:tcPr>
          <w:p w:rsidR="00B94F20" w:rsidRPr="004D1661" w:rsidRDefault="00B94F20" w:rsidP="00BA3982">
            <w:pPr>
              <w:jc w:val="center"/>
            </w:pPr>
            <w:r>
              <w:t>646 242,3</w:t>
            </w:r>
          </w:p>
        </w:tc>
      </w:tr>
      <w:tr w:rsidR="00B94F20" w:rsidTr="00BA3982">
        <w:trPr>
          <w:cantSplit/>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01 05 02 01 04 0000 510</w:t>
            </w:r>
          </w:p>
        </w:tc>
        <w:tc>
          <w:tcPr>
            <w:tcW w:w="3873" w:type="dxa"/>
          </w:tcPr>
          <w:p w:rsidR="00B94F20" w:rsidRDefault="00B94F20" w:rsidP="00BA3982">
            <w:pPr>
              <w:jc w:val="both"/>
            </w:pPr>
            <w:r>
              <w:t>Увеличение прочих остатков денежных средств  бюджетов городских округов</w:t>
            </w:r>
          </w:p>
        </w:tc>
        <w:tc>
          <w:tcPr>
            <w:tcW w:w="1496" w:type="dxa"/>
            <w:vAlign w:val="center"/>
          </w:tcPr>
          <w:p w:rsidR="00B94F20" w:rsidRPr="004D1661" w:rsidRDefault="00B94F20" w:rsidP="00BA3982">
            <w:pPr>
              <w:jc w:val="center"/>
            </w:pPr>
            <w:r>
              <w:t>569 060,5</w:t>
            </w:r>
          </w:p>
        </w:tc>
        <w:tc>
          <w:tcPr>
            <w:tcW w:w="1550" w:type="dxa"/>
            <w:vAlign w:val="center"/>
          </w:tcPr>
          <w:p w:rsidR="00B94F20" w:rsidRPr="004D1661" w:rsidRDefault="00B94F20" w:rsidP="00BA3982">
            <w:pPr>
              <w:jc w:val="center"/>
            </w:pPr>
            <w:r>
              <w:t>646 242,3</w:t>
            </w:r>
          </w:p>
        </w:tc>
      </w:tr>
      <w:tr w:rsidR="00B94F20" w:rsidTr="00BA3982">
        <w:trPr>
          <w:cantSplit/>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01 05 00 00 00 0000 600</w:t>
            </w:r>
          </w:p>
        </w:tc>
        <w:tc>
          <w:tcPr>
            <w:tcW w:w="3873" w:type="dxa"/>
          </w:tcPr>
          <w:p w:rsidR="00B94F20" w:rsidRDefault="00B94F20" w:rsidP="00BA3982">
            <w:pPr>
              <w:jc w:val="both"/>
            </w:pPr>
            <w:r>
              <w:t>Уменьшение остатков средств бюджетов</w:t>
            </w:r>
          </w:p>
        </w:tc>
        <w:tc>
          <w:tcPr>
            <w:tcW w:w="1496" w:type="dxa"/>
            <w:vAlign w:val="center"/>
          </w:tcPr>
          <w:p w:rsidR="00B94F20" w:rsidRPr="004D1661" w:rsidRDefault="00B94F20" w:rsidP="00BA3982">
            <w:pPr>
              <w:jc w:val="center"/>
            </w:pPr>
            <w:r>
              <w:t>595 460,5</w:t>
            </w:r>
          </w:p>
        </w:tc>
        <w:tc>
          <w:tcPr>
            <w:tcW w:w="1550" w:type="dxa"/>
            <w:vAlign w:val="center"/>
          </w:tcPr>
          <w:p w:rsidR="00B94F20" w:rsidRPr="004D1661" w:rsidRDefault="00B94F20" w:rsidP="00BA3982">
            <w:pPr>
              <w:jc w:val="center"/>
            </w:pPr>
            <w:r>
              <w:t>783 242,3</w:t>
            </w:r>
          </w:p>
        </w:tc>
      </w:tr>
      <w:tr w:rsidR="00B94F20" w:rsidTr="00BA3982">
        <w:trPr>
          <w:cantSplit/>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 xml:space="preserve">01 05 02 00 </w:t>
            </w:r>
            <w:proofErr w:type="spellStart"/>
            <w:r>
              <w:rPr>
                <w:b/>
              </w:rPr>
              <w:t>00</w:t>
            </w:r>
            <w:proofErr w:type="spellEnd"/>
            <w:r>
              <w:rPr>
                <w:b/>
              </w:rPr>
              <w:t xml:space="preserve"> 0000 600</w:t>
            </w:r>
          </w:p>
        </w:tc>
        <w:tc>
          <w:tcPr>
            <w:tcW w:w="3873" w:type="dxa"/>
          </w:tcPr>
          <w:p w:rsidR="00B94F20" w:rsidRDefault="00B94F20" w:rsidP="00BA3982">
            <w:pPr>
              <w:jc w:val="both"/>
            </w:pPr>
            <w:r>
              <w:t>Уменьшение прочих остатков средств бюджетов</w:t>
            </w:r>
          </w:p>
        </w:tc>
        <w:tc>
          <w:tcPr>
            <w:tcW w:w="1496" w:type="dxa"/>
            <w:vAlign w:val="center"/>
          </w:tcPr>
          <w:p w:rsidR="00B94F20" w:rsidRPr="004D1661" w:rsidRDefault="00B94F20" w:rsidP="00BA3982">
            <w:pPr>
              <w:jc w:val="center"/>
            </w:pPr>
            <w:r>
              <w:t>595 460,5</w:t>
            </w:r>
          </w:p>
        </w:tc>
        <w:tc>
          <w:tcPr>
            <w:tcW w:w="1550" w:type="dxa"/>
            <w:vAlign w:val="center"/>
          </w:tcPr>
          <w:p w:rsidR="00B94F20" w:rsidRPr="004D1661" w:rsidRDefault="00B94F20" w:rsidP="00BA3982">
            <w:pPr>
              <w:jc w:val="center"/>
            </w:pPr>
            <w:r>
              <w:t>783 242,3</w:t>
            </w:r>
          </w:p>
        </w:tc>
      </w:tr>
      <w:tr w:rsidR="00B94F20" w:rsidTr="00BA3982">
        <w:trPr>
          <w:cantSplit/>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01 05 02 01 00 0000 610</w:t>
            </w:r>
          </w:p>
        </w:tc>
        <w:tc>
          <w:tcPr>
            <w:tcW w:w="3873" w:type="dxa"/>
          </w:tcPr>
          <w:p w:rsidR="00B94F20" w:rsidRDefault="00B94F20" w:rsidP="00BA3982">
            <w:pPr>
              <w:jc w:val="both"/>
            </w:pPr>
            <w:r>
              <w:t xml:space="preserve">Уменьшение прочих остатков денежных средств  бюджетов </w:t>
            </w:r>
          </w:p>
        </w:tc>
        <w:tc>
          <w:tcPr>
            <w:tcW w:w="1496" w:type="dxa"/>
            <w:vAlign w:val="center"/>
          </w:tcPr>
          <w:p w:rsidR="00B94F20" w:rsidRPr="004D1661" w:rsidRDefault="00B94F20" w:rsidP="00BA3982">
            <w:pPr>
              <w:jc w:val="center"/>
            </w:pPr>
            <w:r>
              <w:t>595 460,5</w:t>
            </w:r>
          </w:p>
        </w:tc>
        <w:tc>
          <w:tcPr>
            <w:tcW w:w="1550" w:type="dxa"/>
            <w:vAlign w:val="center"/>
          </w:tcPr>
          <w:p w:rsidR="00B94F20" w:rsidRPr="004D1661" w:rsidRDefault="00B94F20" w:rsidP="00BA3982">
            <w:pPr>
              <w:jc w:val="center"/>
            </w:pPr>
            <w:r>
              <w:t>783 242,3</w:t>
            </w:r>
          </w:p>
        </w:tc>
      </w:tr>
      <w:tr w:rsidR="00B94F20" w:rsidTr="00BA3982">
        <w:trPr>
          <w:cantSplit/>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01 05 02 01 04 0000 610</w:t>
            </w:r>
          </w:p>
        </w:tc>
        <w:tc>
          <w:tcPr>
            <w:tcW w:w="3873" w:type="dxa"/>
          </w:tcPr>
          <w:p w:rsidR="00B94F20" w:rsidRDefault="00B94F20" w:rsidP="00BA3982">
            <w:pPr>
              <w:jc w:val="both"/>
            </w:pPr>
            <w:r>
              <w:t>Уменьшение прочих остатков денежных средств  бюджетов городских округов</w:t>
            </w:r>
          </w:p>
        </w:tc>
        <w:tc>
          <w:tcPr>
            <w:tcW w:w="1496" w:type="dxa"/>
            <w:vAlign w:val="center"/>
          </w:tcPr>
          <w:p w:rsidR="00B94F20" w:rsidRPr="004D1661" w:rsidRDefault="00B94F20" w:rsidP="00BA3982">
            <w:pPr>
              <w:jc w:val="center"/>
            </w:pPr>
            <w:r>
              <w:t>595 460,5</w:t>
            </w:r>
          </w:p>
        </w:tc>
        <w:tc>
          <w:tcPr>
            <w:tcW w:w="1550" w:type="dxa"/>
            <w:vAlign w:val="center"/>
          </w:tcPr>
          <w:p w:rsidR="00B94F20" w:rsidRPr="004D1661" w:rsidRDefault="00B94F20" w:rsidP="00BA3982">
            <w:pPr>
              <w:jc w:val="center"/>
            </w:pPr>
            <w:r>
              <w:t>783 242,3</w:t>
            </w:r>
          </w:p>
        </w:tc>
      </w:tr>
      <w:tr w:rsidR="00B94F20" w:rsidTr="00BA3982">
        <w:trPr>
          <w:cantSplit/>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 xml:space="preserve">01 06 00 </w:t>
            </w:r>
            <w:proofErr w:type="spellStart"/>
            <w:r>
              <w:rPr>
                <w:b/>
              </w:rPr>
              <w:t>00</w:t>
            </w:r>
            <w:proofErr w:type="spellEnd"/>
            <w:r>
              <w:rPr>
                <w:b/>
              </w:rPr>
              <w:t xml:space="preserve"> </w:t>
            </w:r>
            <w:proofErr w:type="spellStart"/>
            <w:r>
              <w:rPr>
                <w:b/>
              </w:rPr>
              <w:t>00</w:t>
            </w:r>
            <w:proofErr w:type="spellEnd"/>
            <w:r>
              <w:rPr>
                <w:b/>
              </w:rPr>
              <w:t xml:space="preserve"> 0000 000</w:t>
            </w:r>
          </w:p>
        </w:tc>
        <w:tc>
          <w:tcPr>
            <w:tcW w:w="3873" w:type="dxa"/>
          </w:tcPr>
          <w:p w:rsidR="00B94F20" w:rsidRDefault="00B94F20" w:rsidP="00842490">
            <w:pPr>
              <w:autoSpaceDE w:val="0"/>
              <w:autoSpaceDN w:val="0"/>
              <w:adjustRightInd w:val="0"/>
              <w:jc w:val="both"/>
              <w:rPr>
                <w:b/>
              </w:rPr>
            </w:pPr>
            <w:r>
              <w:rPr>
                <w:b/>
              </w:rPr>
              <w:t>Иные источники внутреннего финансирования дефицитов бюджетов</w:t>
            </w:r>
          </w:p>
        </w:tc>
        <w:tc>
          <w:tcPr>
            <w:tcW w:w="1496" w:type="dxa"/>
            <w:vAlign w:val="center"/>
          </w:tcPr>
          <w:p w:rsidR="00B94F20" w:rsidRPr="00F23700" w:rsidRDefault="00B94F20" w:rsidP="00BA3982">
            <w:pPr>
              <w:jc w:val="center"/>
              <w:rPr>
                <w:b/>
              </w:rPr>
            </w:pPr>
            <w:r>
              <w:rPr>
                <w:b/>
              </w:rPr>
              <w:t>-26 400,0</w:t>
            </w:r>
          </w:p>
        </w:tc>
        <w:tc>
          <w:tcPr>
            <w:tcW w:w="1550" w:type="dxa"/>
            <w:vAlign w:val="center"/>
          </w:tcPr>
          <w:p w:rsidR="00B94F20" w:rsidRPr="00F23700" w:rsidRDefault="00B94F20" w:rsidP="00BA3982">
            <w:pPr>
              <w:jc w:val="center"/>
              <w:rPr>
                <w:b/>
              </w:rPr>
            </w:pPr>
            <w:r>
              <w:rPr>
                <w:b/>
              </w:rPr>
              <w:t>-137 000,0</w:t>
            </w:r>
          </w:p>
        </w:tc>
      </w:tr>
      <w:tr w:rsidR="00B94F20" w:rsidTr="00BA3982">
        <w:trPr>
          <w:cantSplit/>
        </w:trPr>
        <w:tc>
          <w:tcPr>
            <w:tcW w:w="969" w:type="dxa"/>
          </w:tcPr>
          <w:p w:rsidR="00B94F20" w:rsidRDefault="00B94F20" w:rsidP="00BA3982">
            <w:pPr>
              <w:jc w:val="center"/>
              <w:rPr>
                <w:b/>
              </w:rPr>
            </w:pPr>
            <w:r>
              <w:rPr>
                <w:b/>
              </w:rPr>
              <w:t>905</w:t>
            </w:r>
          </w:p>
        </w:tc>
        <w:tc>
          <w:tcPr>
            <w:tcW w:w="3018" w:type="dxa"/>
          </w:tcPr>
          <w:p w:rsidR="00B94F20" w:rsidRDefault="00B94F20" w:rsidP="00BA3982">
            <w:pPr>
              <w:jc w:val="center"/>
              <w:rPr>
                <w:b/>
              </w:rPr>
            </w:pPr>
            <w:r>
              <w:rPr>
                <w:b/>
              </w:rPr>
              <w:t>01 06 04 01 00 0000 000</w:t>
            </w:r>
          </w:p>
        </w:tc>
        <w:tc>
          <w:tcPr>
            <w:tcW w:w="3873" w:type="dxa"/>
          </w:tcPr>
          <w:p w:rsidR="00B94F20" w:rsidRDefault="00B94F20" w:rsidP="00BA3982">
            <w:pPr>
              <w:autoSpaceDE w:val="0"/>
              <w:autoSpaceDN w:val="0"/>
              <w:adjustRightInd w:val="0"/>
              <w:jc w:val="both"/>
            </w:pPr>
            <w:r>
              <w:t>Исполнение государственных и муниципальных гарантий в валюте Российской Федерации</w:t>
            </w:r>
          </w:p>
        </w:tc>
        <w:tc>
          <w:tcPr>
            <w:tcW w:w="1496" w:type="dxa"/>
            <w:vAlign w:val="center"/>
          </w:tcPr>
          <w:p w:rsidR="00B94F20" w:rsidRPr="00315C65" w:rsidRDefault="00B94F20" w:rsidP="00BA3982">
            <w:pPr>
              <w:jc w:val="center"/>
            </w:pPr>
            <w:r>
              <w:t>-26 400,0</w:t>
            </w:r>
          </w:p>
        </w:tc>
        <w:tc>
          <w:tcPr>
            <w:tcW w:w="1550" w:type="dxa"/>
            <w:vAlign w:val="center"/>
          </w:tcPr>
          <w:p w:rsidR="00B94F20" w:rsidRPr="00315C65" w:rsidRDefault="00B94F20" w:rsidP="00BA3982">
            <w:pPr>
              <w:jc w:val="center"/>
            </w:pPr>
            <w:r>
              <w:t>-137 000,0</w:t>
            </w:r>
          </w:p>
        </w:tc>
      </w:tr>
      <w:tr w:rsidR="00B94F20" w:rsidTr="00BA3982">
        <w:trPr>
          <w:cantSplit/>
        </w:trPr>
        <w:tc>
          <w:tcPr>
            <w:tcW w:w="969" w:type="dxa"/>
          </w:tcPr>
          <w:p w:rsidR="00B94F20" w:rsidRDefault="00B94F20" w:rsidP="00BA3982">
            <w:pPr>
              <w:jc w:val="center"/>
              <w:rPr>
                <w:b/>
              </w:rPr>
            </w:pPr>
            <w:r>
              <w:rPr>
                <w:b/>
              </w:rPr>
              <w:lastRenderedPageBreak/>
              <w:t>905</w:t>
            </w:r>
          </w:p>
        </w:tc>
        <w:tc>
          <w:tcPr>
            <w:tcW w:w="3018" w:type="dxa"/>
          </w:tcPr>
          <w:p w:rsidR="00B94F20" w:rsidRDefault="00B94F20" w:rsidP="00BA3982">
            <w:pPr>
              <w:jc w:val="center"/>
              <w:rPr>
                <w:b/>
              </w:rPr>
            </w:pPr>
            <w:r>
              <w:rPr>
                <w:b/>
              </w:rPr>
              <w:t>01 06 04 01 04 0000 810</w:t>
            </w:r>
          </w:p>
        </w:tc>
        <w:tc>
          <w:tcPr>
            <w:tcW w:w="3873" w:type="dxa"/>
          </w:tcPr>
          <w:p w:rsidR="00B94F20" w:rsidRDefault="00B94F20" w:rsidP="00BA3982">
            <w:pPr>
              <w:autoSpaceDE w:val="0"/>
              <w:autoSpaceDN w:val="0"/>
              <w:adjustRightInd w:val="0"/>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96" w:type="dxa"/>
            <w:vAlign w:val="center"/>
          </w:tcPr>
          <w:p w:rsidR="00B94F20" w:rsidRPr="00315C65" w:rsidRDefault="00B94F20" w:rsidP="00BA3982">
            <w:pPr>
              <w:jc w:val="center"/>
            </w:pPr>
            <w:r>
              <w:t>-26 400,0</w:t>
            </w:r>
          </w:p>
        </w:tc>
        <w:tc>
          <w:tcPr>
            <w:tcW w:w="1550" w:type="dxa"/>
            <w:vAlign w:val="center"/>
          </w:tcPr>
          <w:p w:rsidR="00B94F20" w:rsidRPr="00315C65" w:rsidRDefault="00B94F20" w:rsidP="00BA3982">
            <w:pPr>
              <w:jc w:val="center"/>
            </w:pPr>
            <w:r>
              <w:t>-137 000,0</w:t>
            </w:r>
          </w:p>
        </w:tc>
      </w:tr>
    </w:tbl>
    <w:p w:rsidR="00B94F20" w:rsidRDefault="00B94F20" w:rsidP="00624D37"/>
    <w:p w:rsidR="00B94F20" w:rsidRDefault="00B94F20" w:rsidP="00624D37">
      <w:r>
        <w:t xml:space="preserve"> </w:t>
      </w:r>
      <w:r w:rsidR="003462C1" w:rsidRPr="00B4677B">
        <w:t>8</w:t>
      </w:r>
      <w:r>
        <w:t xml:space="preserve">) Приложение № 10 </w:t>
      </w:r>
      <w:r w:rsidRPr="00CA7BAE">
        <w:t>изложить в следующей редакции:</w:t>
      </w:r>
    </w:p>
    <w:p w:rsidR="00B94F20" w:rsidRDefault="00B94F20" w:rsidP="00E63D32">
      <w:pPr>
        <w:jc w:val="right"/>
      </w:pPr>
      <w:r>
        <w:t xml:space="preserve">Приложение № 10  </w:t>
      </w:r>
    </w:p>
    <w:p w:rsidR="00B94F20" w:rsidRDefault="00B94F20" w:rsidP="00E63D32">
      <w:pPr>
        <w:jc w:val="right"/>
      </w:pPr>
      <w:r>
        <w:t xml:space="preserve">к Решению Думы городского округа Чапаевск </w:t>
      </w:r>
    </w:p>
    <w:p w:rsidR="00B94F20" w:rsidRDefault="00B94F20" w:rsidP="00E63D32">
      <w:pPr>
        <w:jc w:val="right"/>
      </w:pPr>
      <w:r>
        <w:t xml:space="preserve">«О бюджете городского округа Чапаевск на 2019 год </w:t>
      </w:r>
    </w:p>
    <w:p w:rsidR="00B94F20" w:rsidRDefault="00B94F20" w:rsidP="00E63D32">
      <w:pPr>
        <w:jc w:val="right"/>
      </w:pPr>
      <w:r>
        <w:t>и на плановый период 2020 и 2021 годов»</w:t>
      </w:r>
    </w:p>
    <w:p w:rsidR="00B94F20" w:rsidRPr="000405DE" w:rsidRDefault="00B94F20" w:rsidP="00E63D32">
      <w:pPr>
        <w:rPr>
          <w:u w:val="single"/>
        </w:rPr>
      </w:pPr>
      <w:r>
        <w:rPr>
          <w:u w:val="single"/>
        </w:rPr>
        <w:t xml:space="preserve">       </w:t>
      </w:r>
    </w:p>
    <w:p w:rsidR="00B94F20" w:rsidRDefault="00B94F20" w:rsidP="00E63D32">
      <w:pPr>
        <w:jc w:val="right"/>
      </w:pPr>
      <w:r>
        <w:t>Таблица №1</w:t>
      </w:r>
    </w:p>
    <w:p w:rsidR="00B94F20" w:rsidRDefault="00B94F20" w:rsidP="00E63D3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Программа муниципальных гарантий </w:t>
      </w:r>
    </w:p>
    <w:p w:rsidR="00B94F20" w:rsidRDefault="00B94F20" w:rsidP="00624D3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бюджета городского округа Чапаевск на 2019 год</w:t>
      </w:r>
    </w:p>
    <w:p w:rsidR="00B94F20" w:rsidRDefault="00B94F20" w:rsidP="00624D37">
      <w:pPr>
        <w:autoSpaceDE w:val="0"/>
        <w:autoSpaceDN w:val="0"/>
        <w:adjustRightInd w:val="0"/>
        <w:jc w:val="center"/>
        <w:rPr>
          <w:rFonts w:ascii="Times New Roman CYR" w:hAnsi="Times New Roman CYR" w:cs="Times New Roman CYR"/>
          <w:b/>
          <w:bCs/>
        </w:rPr>
      </w:pPr>
    </w:p>
    <w:tbl>
      <w:tblPr>
        <w:tblW w:w="10916" w:type="dxa"/>
        <w:tblInd w:w="-1026" w:type="dxa"/>
        <w:tblLayout w:type="fixed"/>
        <w:tblLook w:val="00A0"/>
      </w:tblPr>
      <w:tblGrid>
        <w:gridCol w:w="2127"/>
        <w:gridCol w:w="1418"/>
        <w:gridCol w:w="1032"/>
        <w:gridCol w:w="1276"/>
        <w:gridCol w:w="1418"/>
        <w:gridCol w:w="1235"/>
        <w:gridCol w:w="993"/>
        <w:gridCol w:w="992"/>
        <w:gridCol w:w="425"/>
      </w:tblGrid>
      <w:tr w:rsidR="00B94F20" w:rsidTr="00624D37">
        <w:trPr>
          <w:trHeight w:val="611"/>
        </w:trPr>
        <w:tc>
          <w:tcPr>
            <w:tcW w:w="2127"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Направление </w:t>
            </w:r>
          </w:p>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Pr>
                <w:rFonts w:ascii="Times New Roman CYR" w:hAnsi="Times New Roman CYR" w:cs="Times New Roman CYR"/>
                <w:bCs/>
                <w:sz w:val="24"/>
                <w:szCs w:val="24"/>
              </w:rPr>
              <w:t>(цель) гарантиро</w:t>
            </w:r>
            <w:r w:rsidRPr="00F16C72">
              <w:rPr>
                <w:rFonts w:ascii="Times New Roman CYR" w:hAnsi="Times New Roman CYR" w:cs="Times New Roman CYR"/>
                <w:bCs/>
                <w:sz w:val="24"/>
                <w:szCs w:val="24"/>
              </w:rPr>
              <w:t xml:space="preserve">вания и наименование принципала </w:t>
            </w:r>
          </w:p>
        </w:tc>
        <w:tc>
          <w:tcPr>
            <w:tcW w:w="1418"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Pr>
                <w:rFonts w:ascii="Times New Roman CYR" w:hAnsi="Times New Roman CYR" w:cs="Times New Roman CYR"/>
                <w:bCs/>
                <w:sz w:val="24"/>
                <w:szCs w:val="24"/>
              </w:rPr>
              <w:t>Общий объем гаран</w:t>
            </w:r>
            <w:r w:rsidRPr="00F16C72">
              <w:rPr>
                <w:rFonts w:ascii="Times New Roman CYR" w:hAnsi="Times New Roman CYR" w:cs="Times New Roman CYR"/>
                <w:bCs/>
                <w:sz w:val="24"/>
                <w:szCs w:val="24"/>
              </w:rPr>
              <w:t xml:space="preserve">тий по </w:t>
            </w:r>
            <w:proofErr w:type="spellStart"/>
            <w:proofErr w:type="gramStart"/>
            <w:r w:rsidRPr="00F16C72">
              <w:rPr>
                <w:rFonts w:ascii="Times New Roman CYR" w:hAnsi="Times New Roman CYR" w:cs="Times New Roman CYR"/>
                <w:bCs/>
                <w:sz w:val="24"/>
                <w:szCs w:val="24"/>
              </w:rPr>
              <w:t>направ-лению</w:t>
            </w:r>
            <w:proofErr w:type="spellEnd"/>
            <w:proofErr w:type="gramEnd"/>
            <w:r w:rsidRPr="00F16C72">
              <w:rPr>
                <w:rFonts w:ascii="Times New Roman CYR" w:hAnsi="Times New Roman CYR" w:cs="Times New Roman CYR"/>
                <w:bCs/>
                <w:sz w:val="24"/>
                <w:szCs w:val="24"/>
              </w:rPr>
              <w:t xml:space="preserve"> (цели), </w:t>
            </w:r>
          </w:p>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тыс</w:t>
            </w:r>
            <w:proofErr w:type="gramStart"/>
            <w:r w:rsidRPr="00F16C72">
              <w:rPr>
                <w:rFonts w:ascii="Times New Roman CYR" w:hAnsi="Times New Roman CYR" w:cs="Times New Roman CYR"/>
                <w:bCs/>
                <w:sz w:val="24"/>
                <w:szCs w:val="24"/>
              </w:rPr>
              <w:t>.р</w:t>
            </w:r>
            <w:proofErr w:type="gramEnd"/>
            <w:r w:rsidRPr="00F16C72">
              <w:rPr>
                <w:rFonts w:ascii="Times New Roman CYR" w:hAnsi="Times New Roman CYR" w:cs="Times New Roman CYR"/>
                <w:bCs/>
                <w:sz w:val="24"/>
                <w:szCs w:val="24"/>
              </w:rPr>
              <w:t>уб.*</w:t>
            </w:r>
          </w:p>
        </w:tc>
        <w:tc>
          <w:tcPr>
            <w:tcW w:w="1032"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Срок </w:t>
            </w:r>
            <w:proofErr w:type="spellStart"/>
            <w:proofErr w:type="gramStart"/>
            <w:r w:rsidRPr="00F16C72">
              <w:rPr>
                <w:rFonts w:ascii="Times New Roman CYR" w:hAnsi="Times New Roman CYR" w:cs="Times New Roman CYR"/>
                <w:bCs/>
                <w:sz w:val="24"/>
                <w:szCs w:val="24"/>
              </w:rPr>
              <w:t>дейст-вия</w:t>
            </w:r>
            <w:proofErr w:type="spellEnd"/>
            <w:proofErr w:type="gramEnd"/>
            <w:r w:rsidRPr="00F16C72">
              <w:rPr>
                <w:rFonts w:ascii="Times New Roman CYR" w:hAnsi="Times New Roman CYR" w:cs="Times New Roman CYR"/>
                <w:bCs/>
                <w:sz w:val="24"/>
                <w:szCs w:val="24"/>
              </w:rPr>
              <w:t xml:space="preserve"> </w:t>
            </w:r>
            <w:proofErr w:type="spellStart"/>
            <w:r w:rsidRPr="00F16C72">
              <w:rPr>
                <w:rFonts w:ascii="Times New Roman CYR" w:hAnsi="Times New Roman CYR" w:cs="Times New Roman CYR"/>
                <w:bCs/>
                <w:sz w:val="24"/>
                <w:szCs w:val="24"/>
              </w:rPr>
              <w:t>гаран-тии</w:t>
            </w:r>
            <w:proofErr w:type="spellEnd"/>
          </w:p>
        </w:tc>
        <w:tc>
          <w:tcPr>
            <w:tcW w:w="1276"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ind w:left="-108"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Остаток </w:t>
            </w:r>
          </w:p>
          <w:p w:rsidR="00B94F20" w:rsidRPr="00F16C72" w:rsidRDefault="00B94F20" w:rsidP="00E63D32">
            <w:pPr>
              <w:autoSpaceDE w:val="0"/>
              <w:autoSpaceDN w:val="0"/>
              <w:adjustRightInd w:val="0"/>
              <w:ind w:left="-108"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на 01.01.201</w:t>
            </w:r>
            <w:r>
              <w:rPr>
                <w:rFonts w:ascii="Times New Roman CYR" w:hAnsi="Times New Roman CYR" w:cs="Times New Roman CYR"/>
                <w:bCs/>
                <w:sz w:val="24"/>
                <w:szCs w:val="24"/>
              </w:rPr>
              <w:t>9</w:t>
            </w:r>
          </w:p>
        </w:tc>
        <w:tc>
          <w:tcPr>
            <w:tcW w:w="1418"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Сумма</w:t>
            </w:r>
          </w:p>
          <w:p w:rsidR="00B94F20" w:rsidRPr="00F16C72" w:rsidRDefault="00B94F20" w:rsidP="00E63D32">
            <w:pPr>
              <w:autoSpaceDE w:val="0"/>
              <w:autoSpaceDN w:val="0"/>
              <w:adjustRightInd w:val="0"/>
              <w:ind w:right="-108"/>
              <w:jc w:val="center"/>
              <w:rPr>
                <w:rFonts w:ascii="Times New Roman CYR" w:hAnsi="Times New Roman CYR" w:cs="Times New Roman CYR"/>
                <w:bCs/>
                <w:sz w:val="24"/>
                <w:szCs w:val="24"/>
              </w:rPr>
            </w:pPr>
            <w:proofErr w:type="spellStart"/>
            <w:r w:rsidRPr="00F16C72">
              <w:rPr>
                <w:rFonts w:ascii="Times New Roman CYR" w:hAnsi="Times New Roman CYR" w:cs="Times New Roman CYR"/>
                <w:bCs/>
                <w:sz w:val="24"/>
                <w:szCs w:val="24"/>
              </w:rPr>
              <w:t>предостав-ляем</w:t>
            </w:r>
            <w:r>
              <w:rPr>
                <w:rFonts w:ascii="Times New Roman CYR" w:hAnsi="Times New Roman CYR" w:cs="Times New Roman CYR"/>
                <w:bCs/>
                <w:sz w:val="24"/>
                <w:szCs w:val="24"/>
              </w:rPr>
              <w:t>ой</w:t>
            </w:r>
            <w:proofErr w:type="spellEnd"/>
            <w:r>
              <w:rPr>
                <w:rFonts w:ascii="Times New Roman CYR" w:hAnsi="Times New Roman CYR" w:cs="Times New Roman CYR"/>
                <w:bCs/>
                <w:sz w:val="24"/>
                <w:szCs w:val="24"/>
              </w:rPr>
              <w:t xml:space="preserve"> в 2019</w:t>
            </w:r>
            <w:r w:rsidRPr="00F16C72">
              <w:rPr>
                <w:rFonts w:ascii="Times New Roman CYR" w:hAnsi="Times New Roman CYR" w:cs="Times New Roman CYR"/>
                <w:bCs/>
                <w:sz w:val="24"/>
                <w:szCs w:val="24"/>
              </w:rPr>
              <w:t xml:space="preserve"> году гарантии, тыс</w:t>
            </w:r>
            <w:proofErr w:type="gramStart"/>
            <w:r w:rsidRPr="00F16C72">
              <w:rPr>
                <w:rFonts w:ascii="Times New Roman CYR" w:hAnsi="Times New Roman CYR" w:cs="Times New Roman CYR"/>
                <w:bCs/>
                <w:sz w:val="24"/>
                <w:szCs w:val="24"/>
              </w:rPr>
              <w:t>.р</w:t>
            </w:r>
            <w:proofErr w:type="gramEnd"/>
            <w:r w:rsidRPr="00F16C72">
              <w:rPr>
                <w:rFonts w:ascii="Times New Roman CYR" w:hAnsi="Times New Roman CYR" w:cs="Times New Roman CYR"/>
                <w:bCs/>
                <w:sz w:val="24"/>
                <w:szCs w:val="24"/>
              </w:rPr>
              <w:t>уб.</w:t>
            </w:r>
          </w:p>
        </w:tc>
        <w:tc>
          <w:tcPr>
            <w:tcW w:w="1235" w:type="dxa"/>
            <w:tcBorders>
              <w:top w:val="single" w:sz="6" w:space="0" w:color="auto"/>
              <w:left w:val="single" w:sz="6" w:space="0" w:color="auto"/>
              <w:bottom w:val="single" w:sz="6" w:space="0" w:color="auto"/>
              <w:right w:val="single" w:sz="6" w:space="0" w:color="auto"/>
            </w:tcBorders>
          </w:tcPr>
          <w:p w:rsidR="00B94F20" w:rsidRDefault="00B94F20" w:rsidP="00E63D32">
            <w:pPr>
              <w:autoSpaceDE w:val="0"/>
              <w:autoSpaceDN w:val="0"/>
              <w:adjustRightInd w:val="0"/>
              <w:ind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Остаток</w:t>
            </w:r>
          </w:p>
          <w:p w:rsidR="00B94F20" w:rsidRPr="00F16C72" w:rsidRDefault="00B94F20" w:rsidP="00E63D32">
            <w:pPr>
              <w:autoSpaceDE w:val="0"/>
              <w:autoSpaceDN w:val="0"/>
              <w:adjustRightInd w:val="0"/>
              <w:ind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 на 01.01.20</w:t>
            </w:r>
            <w:r>
              <w:rPr>
                <w:rFonts w:ascii="Times New Roman CYR" w:hAnsi="Times New Roman CYR" w:cs="Times New Roman CYR"/>
                <w:bCs/>
                <w:sz w:val="24"/>
                <w:szCs w:val="24"/>
              </w:rPr>
              <w:t>20</w:t>
            </w:r>
          </w:p>
        </w:tc>
        <w:tc>
          <w:tcPr>
            <w:tcW w:w="993"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proofErr w:type="spellStart"/>
            <w:proofErr w:type="gramStart"/>
            <w:r w:rsidRPr="00F16C72">
              <w:rPr>
                <w:rFonts w:ascii="Times New Roman CYR" w:hAnsi="Times New Roman CYR" w:cs="Times New Roman CYR"/>
                <w:bCs/>
                <w:sz w:val="24"/>
                <w:szCs w:val="24"/>
              </w:rPr>
              <w:t>Нали-чие</w:t>
            </w:r>
            <w:proofErr w:type="spellEnd"/>
            <w:proofErr w:type="gramEnd"/>
            <w:r w:rsidRPr="00F16C72">
              <w:rPr>
                <w:rFonts w:ascii="Times New Roman CYR" w:hAnsi="Times New Roman CYR" w:cs="Times New Roman CYR"/>
                <w:bCs/>
                <w:sz w:val="24"/>
                <w:szCs w:val="24"/>
              </w:rPr>
              <w:t xml:space="preserve"> права </w:t>
            </w:r>
            <w:proofErr w:type="spellStart"/>
            <w:r w:rsidRPr="00F16C72">
              <w:rPr>
                <w:rFonts w:ascii="Times New Roman CYR" w:hAnsi="Times New Roman CYR" w:cs="Times New Roman CYR"/>
                <w:bCs/>
                <w:sz w:val="24"/>
                <w:szCs w:val="24"/>
              </w:rPr>
              <w:t>регрес-сного</w:t>
            </w:r>
            <w:proofErr w:type="spellEnd"/>
            <w:r w:rsidRPr="00F16C72">
              <w:rPr>
                <w:rFonts w:ascii="Times New Roman CYR" w:hAnsi="Times New Roman CYR" w:cs="Times New Roman CYR"/>
                <w:bCs/>
                <w:sz w:val="24"/>
                <w:szCs w:val="24"/>
              </w:rPr>
              <w:t xml:space="preserve"> требования</w:t>
            </w:r>
          </w:p>
        </w:tc>
        <w:tc>
          <w:tcPr>
            <w:tcW w:w="992"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proofErr w:type="spellStart"/>
            <w:proofErr w:type="gramStart"/>
            <w:r w:rsidRPr="00F16C72">
              <w:rPr>
                <w:rFonts w:ascii="Times New Roman CYR" w:hAnsi="Times New Roman CYR" w:cs="Times New Roman CYR"/>
                <w:bCs/>
                <w:sz w:val="24"/>
                <w:szCs w:val="24"/>
              </w:rPr>
              <w:t>Про-верка</w:t>
            </w:r>
            <w:proofErr w:type="spellEnd"/>
            <w:proofErr w:type="gramEnd"/>
            <w:r w:rsidRPr="00F16C72">
              <w:rPr>
                <w:rFonts w:ascii="Times New Roman CYR" w:hAnsi="Times New Roman CYR" w:cs="Times New Roman CYR"/>
                <w:bCs/>
                <w:sz w:val="24"/>
                <w:szCs w:val="24"/>
              </w:rPr>
              <w:t xml:space="preserve"> </w:t>
            </w:r>
            <w:proofErr w:type="spellStart"/>
            <w:r w:rsidRPr="00F16C72">
              <w:rPr>
                <w:rFonts w:ascii="Times New Roman CYR" w:hAnsi="Times New Roman CYR" w:cs="Times New Roman CYR"/>
                <w:bCs/>
                <w:sz w:val="24"/>
                <w:szCs w:val="24"/>
              </w:rPr>
              <w:t>финан</w:t>
            </w:r>
            <w:proofErr w:type="spellEnd"/>
          </w:p>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proofErr w:type="spellStart"/>
            <w:r w:rsidRPr="00F16C72">
              <w:rPr>
                <w:rFonts w:ascii="Times New Roman CYR" w:hAnsi="Times New Roman CYR" w:cs="Times New Roman CYR"/>
                <w:bCs/>
                <w:sz w:val="24"/>
                <w:szCs w:val="24"/>
              </w:rPr>
              <w:t>сового</w:t>
            </w:r>
            <w:proofErr w:type="spellEnd"/>
            <w:r w:rsidRPr="00F16C72">
              <w:rPr>
                <w:rFonts w:ascii="Times New Roman CYR" w:hAnsi="Times New Roman CYR" w:cs="Times New Roman CYR"/>
                <w:bCs/>
                <w:sz w:val="24"/>
                <w:szCs w:val="24"/>
              </w:rPr>
              <w:t xml:space="preserve"> состояния принципала</w:t>
            </w:r>
          </w:p>
        </w:tc>
        <w:tc>
          <w:tcPr>
            <w:tcW w:w="425"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ind w:left="-109"/>
              <w:jc w:val="center"/>
              <w:rPr>
                <w:rFonts w:ascii="Times New Roman CYR" w:hAnsi="Times New Roman CYR" w:cs="Times New Roman CYR"/>
                <w:bCs/>
                <w:sz w:val="22"/>
                <w:szCs w:val="22"/>
              </w:rPr>
            </w:pPr>
            <w:r w:rsidRPr="00F16C72">
              <w:rPr>
                <w:rFonts w:ascii="Times New Roman CYR" w:hAnsi="Times New Roman CYR" w:cs="Times New Roman CYR"/>
                <w:bCs/>
                <w:sz w:val="22"/>
                <w:szCs w:val="22"/>
              </w:rPr>
              <w:t xml:space="preserve">Иные </w:t>
            </w:r>
            <w:proofErr w:type="spellStart"/>
            <w:proofErr w:type="gramStart"/>
            <w:r w:rsidRPr="00F16C72">
              <w:rPr>
                <w:rFonts w:ascii="Times New Roman CYR" w:hAnsi="Times New Roman CYR" w:cs="Times New Roman CYR"/>
                <w:bCs/>
                <w:sz w:val="22"/>
                <w:szCs w:val="22"/>
              </w:rPr>
              <w:t>усло-вия</w:t>
            </w:r>
            <w:proofErr w:type="spellEnd"/>
            <w:proofErr w:type="gramEnd"/>
            <w:r w:rsidRPr="00F16C72">
              <w:rPr>
                <w:rFonts w:ascii="Times New Roman CYR" w:hAnsi="Times New Roman CYR" w:cs="Times New Roman CYR"/>
                <w:bCs/>
                <w:sz w:val="22"/>
                <w:szCs w:val="22"/>
              </w:rPr>
              <w:t xml:space="preserve"> </w:t>
            </w:r>
          </w:p>
        </w:tc>
      </w:tr>
      <w:tr w:rsidR="00B94F20" w:rsidTr="00624D37">
        <w:trPr>
          <w:trHeight w:val="328"/>
        </w:trPr>
        <w:tc>
          <w:tcPr>
            <w:tcW w:w="2127"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Муниципальные гарантии, предоставляемые  АО «</w:t>
            </w:r>
            <w:proofErr w:type="spellStart"/>
            <w:r>
              <w:rPr>
                <w:rFonts w:ascii="Times New Roman CYR" w:hAnsi="Times New Roman CYR" w:cs="Times New Roman CYR"/>
                <w:sz w:val="24"/>
                <w:szCs w:val="24"/>
              </w:rPr>
              <w:t>Тепло-энергокомпания</w:t>
            </w:r>
            <w:proofErr w:type="spellEnd"/>
            <w:r>
              <w:rPr>
                <w:rFonts w:ascii="Times New Roman CYR" w:hAnsi="Times New Roman CYR" w:cs="Times New Roman CYR"/>
                <w:sz w:val="24"/>
                <w:szCs w:val="24"/>
              </w:rPr>
              <w:t>» в целях обеспечения заимствований, привлекаемых для пополнения оборотных средств</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Pr="007B365D" w:rsidRDefault="00B94F20" w:rsidP="00E63D32">
            <w:pPr>
              <w:autoSpaceDE w:val="0"/>
              <w:autoSpaceDN w:val="0"/>
              <w:adjustRightInd w:val="0"/>
              <w:spacing w:line="360" w:lineRule="auto"/>
              <w:jc w:val="center"/>
              <w:rPr>
                <w:rFonts w:ascii="Times New Roman CYR" w:hAnsi="Times New Roman CYR" w:cs="Times New Roman CYR"/>
                <w:sz w:val="26"/>
                <w:szCs w:val="26"/>
              </w:rPr>
            </w:pPr>
            <w:r w:rsidRPr="007B365D">
              <w:rPr>
                <w:rFonts w:ascii="Times New Roman CYR" w:hAnsi="Times New Roman CYR" w:cs="Times New Roman CYR"/>
                <w:bCs/>
                <w:sz w:val="26"/>
                <w:szCs w:val="26"/>
              </w:rPr>
              <w:t>136 400</w:t>
            </w:r>
          </w:p>
        </w:tc>
        <w:tc>
          <w:tcPr>
            <w:tcW w:w="1032"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до </w:t>
            </w:r>
          </w:p>
          <w:p w:rsidR="00B94F20" w:rsidRDefault="00B94F20" w:rsidP="00E63D32">
            <w:pPr>
              <w:autoSpaceDE w:val="0"/>
              <w:autoSpaceDN w:val="0"/>
              <w:adjustRightInd w:val="0"/>
              <w:spacing w:line="360" w:lineRule="auto"/>
              <w:jc w:val="center"/>
              <w:rPr>
                <w:rFonts w:ascii="Times New Roman CYR" w:hAnsi="Times New Roman CYR" w:cs="Times New Roman CYR"/>
                <w:sz w:val="20"/>
                <w:szCs w:val="20"/>
              </w:rPr>
            </w:pPr>
            <w:r>
              <w:rPr>
                <w:rFonts w:ascii="Times New Roman CYR" w:hAnsi="Times New Roman CYR" w:cs="Times New Roman CYR"/>
                <w:sz w:val="20"/>
                <w:szCs w:val="20"/>
              </w:rPr>
              <w:t>31.12. 2020</w:t>
            </w:r>
          </w:p>
        </w:tc>
        <w:tc>
          <w:tcPr>
            <w:tcW w:w="1276"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136 400</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137 000</w:t>
            </w:r>
          </w:p>
        </w:tc>
        <w:tc>
          <w:tcPr>
            <w:tcW w:w="1235"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163 400</w:t>
            </w:r>
          </w:p>
        </w:tc>
        <w:tc>
          <w:tcPr>
            <w:tcW w:w="993" w:type="dxa"/>
            <w:tcBorders>
              <w:top w:val="single" w:sz="6" w:space="0" w:color="auto"/>
              <w:left w:val="single" w:sz="6" w:space="0" w:color="auto"/>
              <w:bottom w:val="single" w:sz="6" w:space="0" w:color="auto"/>
              <w:right w:val="single" w:sz="6" w:space="0" w:color="auto"/>
            </w:tcBorders>
            <w:vAlign w:val="center"/>
          </w:tcPr>
          <w:p w:rsidR="00B94F20" w:rsidRPr="003635CF"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есть</w:t>
            </w:r>
          </w:p>
        </w:tc>
        <w:tc>
          <w:tcPr>
            <w:tcW w:w="992" w:type="dxa"/>
            <w:tcBorders>
              <w:top w:val="single" w:sz="6" w:space="0" w:color="auto"/>
              <w:left w:val="single" w:sz="6" w:space="0" w:color="auto"/>
              <w:bottom w:val="single" w:sz="6" w:space="0" w:color="auto"/>
              <w:right w:val="single" w:sz="6" w:space="0" w:color="auto"/>
            </w:tcBorders>
            <w:vAlign w:val="center"/>
          </w:tcPr>
          <w:p w:rsidR="00B94F20" w:rsidRPr="003635CF" w:rsidRDefault="00B94F20" w:rsidP="00E63D32">
            <w:pPr>
              <w:autoSpaceDE w:val="0"/>
              <w:autoSpaceDN w:val="0"/>
              <w:adjustRightInd w:val="0"/>
              <w:spacing w:line="360" w:lineRule="auto"/>
              <w:jc w:val="center"/>
              <w:rPr>
                <w:rFonts w:ascii="Times New Roman CYR" w:hAnsi="Times New Roman CYR" w:cs="Times New Roman CYR"/>
                <w:sz w:val="26"/>
                <w:szCs w:val="26"/>
              </w:rPr>
            </w:pPr>
            <w:r w:rsidRPr="003635CF">
              <w:rPr>
                <w:rFonts w:ascii="Times New Roman CYR" w:hAnsi="Times New Roman CYR" w:cs="Times New Roman CYR"/>
                <w:sz w:val="26"/>
                <w:szCs w:val="26"/>
              </w:rPr>
              <w:t>есть</w:t>
            </w:r>
          </w:p>
        </w:tc>
        <w:tc>
          <w:tcPr>
            <w:tcW w:w="425"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rPr>
            </w:pPr>
          </w:p>
        </w:tc>
      </w:tr>
      <w:tr w:rsidR="00B94F20" w:rsidTr="00624D37">
        <w:trPr>
          <w:trHeight w:val="132"/>
        </w:trPr>
        <w:tc>
          <w:tcPr>
            <w:tcW w:w="2127" w:type="dxa"/>
            <w:tcBorders>
              <w:top w:val="single" w:sz="6" w:space="0" w:color="auto"/>
              <w:left w:val="single" w:sz="6" w:space="0" w:color="auto"/>
              <w:bottom w:val="single" w:sz="6" w:space="0" w:color="auto"/>
              <w:right w:val="single" w:sz="6" w:space="0" w:color="auto"/>
            </w:tcBorders>
            <w:vAlign w:val="center"/>
          </w:tcPr>
          <w:p w:rsidR="00B94F20" w:rsidRPr="00F16C72" w:rsidRDefault="00B94F20" w:rsidP="00E63D32">
            <w:pPr>
              <w:autoSpaceDE w:val="0"/>
              <w:autoSpaceDN w:val="0"/>
              <w:adjustRightInd w:val="0"/>
              <w:spacing w:line="360" w:lineRule="auto"/>
              <w:rPr>
                <w:rFonts w:ascii="Times New Roman CYR" w:hAnsi="Times New Roman CYR" w:cs="Times New Roman CYR"/>
                <w:b/>
                <w:bCs/>
                <w:sz w:val="24"/>
                <w:szCs w:val="24"/>
              </w:rPr>
            </w:pPr>
            <w:r w:rsidRPr="00F16C72">
              <w:rPr>
                <w:rFonts w:ascii="Times New Roman CYR" w:hAnsi="Times New Roman CYR" w:cs="Times New Roman CYR"/>
                <w:b/>
                <w:bCs/>
                <w:sz w:val="24"/>
                <w:szCs w:val="24"/>
              </w:rPr>
              <w:t>ИТОГО</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Pr="007B365D" w:rsidRDefault="00B94F20" w:rsidP="00E63D32">
            <w:pPr>
              <w:autoSpaceDE w:val="0"/>
              <w:autoSpaceDN w:val="0"/>
              <w:adjustRightInd w:val="0"/>
              <w:jc w:val="center"/>
              <w:rPr>
                <w:rFonts w:ascii="Times New Roman CYR" w:hAnsi="Times New Roman CYR" w:cs="Times New Roman CYR"/>
                <w:b/>
                <w:bCs/>
                <w:sz w:val="26"/>
                <w:szCs w:val="26"/>
              </w:rPr>
            </w:pPr>
            <w:r w:rsidRPr="007B365D">
              <w:rPr>
                <w:rFonts w:ascii="Times New Roman CYR" w:hAnsi="Times New Roman CYR" w:cs="Times New Roman CYR"/>
                <w:b/>
                <w:bCs/>
                <w:sz w:val="26"/>
                <w:szCs w:val="26"/>
              </w:rPr>
              <w:t>136 400</w:t>
            </w:r>
          </w:p>
        </w:tc>
        <w:tc>
          <w:tcPr>
            <w:tcW w:w="1032" w:type="dxa"/>
            <w:tcBorders>
              <w:top w:val="single" w:sz="6" w:space="0" w:color="auto"/>
              <w:left w:val="single" w:sz="6" w:space="0" w:color="auto"/>
              <w:bottom w:val="single" w:sz="6" w:space="0" w:color="auto"/>
              <w:right w:val="single" w:sz="6" w:space="0" w:color="auto"/>
            </w:tcBorders>
            <w:vAlign w:val="center"/>
          </w:tcPr>
          <w:p w:rsidR="00B94F20" w:rsidRPr="00F16C72" w:rsidRDefault="00B94F20" w:rsidP="00E63D32">
            <w:pPr>
              <w:autoSpaceDE w:val="0"/>
              <w:autoSpaceDN w:val="0"/>
              <w:adjustRightInd w:val="0"/>
              <w:jc w:val="center"/>
              <w:rPr>
                <w:rFonts w:ascii="Times New Roman CYR" w:hAnsi="Times New Roman CYR" w:cs="Times New Roman CYR"/>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94F20" w:rsidRPr="007B365D" w:rsidRDefault="00B94F20" w:rsidP="00E63D32">
            <w:pPr>
              <w:autoSpaceDE w:val="0"/>
              <w:autoSpaceDN w:val="0"/>
              <w:adjustRightInd w:val="0"/>
              <w:jc w:val="center"/>
              <w:rPr>
                <w:rFonts w:ascii="Times New Roman CYR" w:hAnsi="Times New Roman CYR" w:cs="Times New Roman CYR"/>
                <w:b/>
                <w:bCs/>
                <w:sz w:val="26"/>
                <w:szCs w:val="26"/>
              </w:rPr>
            </w:pPr>
            <w:r w:rsidRPr="007B365D">
              <w:rPr>
                <w:rFonts w:ascii="Times New Roman CYR" w:hAnsi="Times New Roman CYR" w:cs="Times New Roman CYR"/>
                <w:b/>
                <w:bCs/>
                <w:sz w:val="26"/>
                <w:szCs w:val="26"/>
              </w:rPr>
              <w:t>136 400</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Pr="007B365D" w:rsidRDefault="00B94F20" w:rsidP="00E63D32">
            <w:pPr>
              <w:autoSpaceDE w:val="0"/>
              <w:autoSpaceDN w:val="0"/>
              <w:adjustRightInd w:val="0"/>
              <w:jc w:val="center"/>
              <w:rPr>
                <w:rFonts w:ascii="Times New Roman CYR" w:hAnsi="Times New Roman CYR" w:cs="Times New Roman CYR"/>
                <w:b/>
                <w:bCs/>
                <w:sz w:val="26"/>
                <w:szCs w:val="26"/>
              </w:rPr>
            </w:pPr>
            <w:r w:rsidRPr="007B365D">
              <w:rPr>
                <w:rFonts w:ascii="Times New Roman CYR" w:hAnsi="Times New Roman CYR" w:cs="Times New Roman CYR"/>
                <w:b/>
                <w:bCs/>
                <w:sz w:val="26"/>
                <w:szCs w:val="26"/>
              </w:rPr>
              <w:t>137 000</w:t>
            </w:r>
          </w:p>
        </w:tc>
        <w:tc>
          <w:tcPr>
            <w:tcW w:w="1235" w:type="dxa"/>
            <w:tcBorders>
              <w:top w:val="single" w:sz="6" w:space="0" w:color="auto"/>
              <w:left w:val="single" w:sz="6" w:space="0" w:color="auto"/>
              <w:bottom w:val="single" w:sz="6" w:space="0" w:color="auto"/>
              <w:right w:val="single" w:sz="6" w:space="0" w:color="auto"/>
            </w:tcBorders>
            <w:vAlign w:val="center"/>
          </w:tcPr>
          <w:p w:rsidR="00B94F20" w:rsidRPr="007B365D" w:rsidRDefault="00B94F20" w:rsidP="00E63D32">
            <w:pPr>
              <w:autoSpaceDE w:val="0"/>
              <w:autoSpaceDN w:val="0"/>
              <w:adjustRightInd w:val="0"/>
              <w:jc w:val="center"/>
              <w:rPr>
                <w:rFonts w:ascii="Times New Roman CYR" w:hAnsi="Times New Roman CYR" w:cs="Times New Roman CYR"/>
                <w:b/>
                <w:bCs/>
                <w:sz w:val="26"/>
                <w:szCs w:val="26"/>
              </w:rPr>
            </w:pPr>
            <w:r w:rsidRPr="007B365D">
              <w:rPr>
                <w:rFonts w:ascii="Times New Roman CYR" w:hAnsi="Times New Roman CYR" w:cs="Times New Roman CYR"/>
                <w:b/>
                <w:bCs/>
                <w:sz w:val="26"/>
                <w:szCs w:val="26"/>
              </w:rPr>
              <w:t>163 400</w:t>
            </w:r>
          </w:p>
        </w:tc>
        <w:tc>
          <w:tcPr>
            <w:tcW w:w="993" w:type="dxa"/>
            <w:tcBorders>
              <w:top w:val="single" w:sz="6" w:space="0" w:color="auto"/>
              <w:left w:val="single" w:sz="6" w:space="0" w:color="auto"/>
              <w:bottom w:val="single" w:sz="6" w:space="0" w:color="auto"/>
              <w:right w:val="single" w:sz="6" w:space="0" w:color="auto"/>
            </w:tcBorders>
            <w:vAlign w:val="center"/>
          </w:tcPr>
          <w:p w:rsidR="00B94F20" w:rsidRPr="00F16C72" w:rsidRDefault="00B94F20" w:rsidP="00E63D32">
            <w:pPr>
              <w:autoSpaceDE w:val="0"/>
              <w:autoSpaceDN w:val="0"/>
              <w:adjustRightInd w:val="0"/>
              <w:jc w:val="center"/>
              <w:rPr>
                <w:rFonts w:ascii="Times New Roman CYR" w:hAnsi="Times New Roman CYR" w:cs="Times New Roman CYR"/>
                <w:b/>
                <w:bCs/>
                <w:sz w:val="24"/>
                <w:szCs w:val="24"/>
              </w:rPr>
            </w:pPr>
            <w:r w:rsidRPr="00F16C72">
              <w:rPr>
                <w:rFonts w:ascii="Times New Roman CYR" w:hAnsi="Times New Roman CYR" w:cs="Times New Roman CYR"/>
                <w:b/>
                <w:bCs/>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w:t>
            </w:r>
          </w:p>
        </w:tc>
        <w:tc>
          <w:tcPr>
            <w:tcW w:w="425"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jc w:val="center"/>
              <w:rPr>
                <w:rFonts w:ascii="Times New Roman CYR" w:hAnsi="Times New Roman CYR" w:cs="Times New Roman CYR"/>
                <w:b/>
                <w:bCs/>
              </w:rPr>
            </w:pPr>
          </w:p>
        </w:tc>
      </w:tr>
    </w:tbl>
    <w:p w:rsidR="00B94F20" w:rsidRPr="00624D37" w:rsidRDefault="00B94F20" w:rsidP="00624D37">
      <w:pPr>
        <w:widowControl w:val="0"/>
        <w:autoSpaceDE w:val="0"/>
        <w:autoSpaceDN w:val="0"/>
        <w:adjustRightInd w:val="0"/>
        <w:ind w:left="-851" w:right="-286" w:firstLine="560"/>
        <w:jc w:val="both"/>
        <w:rPr>
          <w:rFonts w:ascii="Arial CYR" w:hAnsi="Arial CYR" w:cs="Arial CYR"/>
        </w:rPr>
      </w:pPr>
      <w:r w:rsidRPr="00E56A4E">
        <w:rPr>
          <w:rFonts w:ascii="Times New Roman CYR" w:hAnsi="Times New Roman CYR" w:cs="Times New Roman CYR"/>
        </w:rPr>
        <w:t xml:space="preserve">  * Объем бюджетных ассигнований на исполнение гарантий по возможным гарантийным случаям в 201</w:t>
      </w:r>
      <w:r>
        <w:rPr>
          <w:rFonts w:ascii="Times New Roman CYR" w:hAnsi="Times New Roman CYR" w:cs="Times New Roman CYR"/>
        </w:rPr>
        <w:t>9</w:t>
      </w:r>
      <w:r w:rsidRPr="00E56A4E">
        <w:rPr>
          <w:rFonts w:ascii="Times New Roman CYR" w:hAnsi="Times New Roman CYR" w:cs="Times New Roman CYR"/>
        </w:rPr>
        <w:t xml:space="preserve"> году за счет источников финансир</w:t>
      </w:r>
      <w:r>
        <w:rPr>
          <w:rFonts w:ascii="Times New Roman CYR" w:hAnsi="Times New Roman CYR" w:cs="Times New Roman CYR"/>
        </w:rPr>
        <w:t>ования дефицита бюджета    –  110 000</w:t>
      </w:r>
      <w:r w:rsidRPr="00E56A4E">
        <w:rPr>
          <w:rFonts w:ascii="Times New Roman CYR" w:hAnsi="Times New Roman CYR" w:cs="Times New Roman CYR"/>
        </w:rPr>
        <w:t xml:space="preserve"> тыс. руб</w:t>
      </w:r>
      <w:r>
        <w:rPr>
          <w:rFonts w:ascii="Times New Roman CYR" w:hAnsi="Times New Roman CYR" w:cs="Times New Roman CYR"/>
        </w:rPr>
        <w:t>лей</w:t>
      </w:r>
      <w:r w:rsidRPr="00E56A4E">
        <w:rPr>
          <w:rFonts w:ascii="Arial CYR" w:hAnsi="Arial CYR" w:cs="Arial CYR"/>
        </w:rPr>
        <w:t>.</w:t>
      </w:r>
    </w:p>
    <w:p w:rsidR="00B94F20" w:rsidRDefault="00B94F20" w:rsidP="00E63D32">
      <w:pPr>
        <w:jc w:val="right"/>
      </w:pPr>
      <w:r>
        <w:t>Таблица №2</w:t>
      </w:r>
    </w:p>
    <w:p w:rsidR="00B94F20" w:rsidRDefault="00B94F20" w:rsidP="00E63D32">
      <w:pPr>
        <w:autoSpaceDE w:val="0"/>
        <w:autoSpaceDN w:val="0"/>
        <w:adjustRightInd w:val="0"/>
        <w:jc w:val="center"/>
        <w:rPr>
          <w:rFonts w:ascii="Times New Roman CYR" w:hAnsi="Times New Roman CYR" w:cs="Times New Roman CYR"/>
          <w:b/>
          <w:bCs/>
        </w:rPr>
      </w:pPr>
    </w:p>
    <w:p w:rsidR="00B94F20" w:rsidRDefault="00B94F20" w:rsidP="00E63D3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 xml:space="preserve">Программа муниципальных гарантий </w:t>
      </w:r>
    </w:p>
    <w:p w:rsidR="00B94F20" w:rsidRDefault="00B94F20" w:rsidP="00624D3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бюджета городского округа Чапаевск на 2020 год</w:t>
      </w:r>
    </w:p>
    <w:p w:rsidR="00B94F20" w:rsidRDefault="00B94F20" w:rsidP="00624D37">
      <w:pPr>
        <w:autoSpaceDE w:val="0"/>
        <w:autoSpaceDN w:val="0"/>
        <w:adjustRightInd w:val="0"/>
        <w:jc w:val="center"/>
        <w:rPr>
          <w:rFonts w:ascii="Times New Roman CYR" w:hAnsi="Times New Roman CYR" w:cs="Times New Roman CYR"/>
          <w:b/>
          <w:bCs/>
        </w:rPr>
      </w:pPr>
    </w:p>
    <w:tbl>
      <w:tblPr>
        <w:tblW w:w="10876" w:type="dxa"/>
        <w:tblInd w:w="-1026" w:type="dxa"/>
        <w:tblLayout w:type="fixed"/>
        <w:tblLook w:val="00A0"/>
      </w:tblPr>
      <w:tblGrid>
        <w:gridCol w:w="2127"/>
        <w:gridCol w:w="1418"/>
        <w:gridCol w:w="1032"/>
        <w:gridCol w:w="1276"/>
        <w:gridCol w:w="1418"/>
        <w:gridCol w:w="1235"/>
        <w:gridCol w:w="993"/>
        <w:gridCol w:w="992"/>
        <w:gridCol w:w="385"/>
      </w:tblGrid>
      <w:tr w:rsidR="00B94F20" w:rsidTr="00624D37">
        <w:trPr>
          <w:trHeight w:val="611"/>
        </w:trPr>
        <w:tc>
          <w:tcPr>
            <w:tcW w:w="2127"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Направление </w:t>
            </w:r>
          </w:p>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Pr>
                <w:rFonts w:ascii="Times New Roman CYR" w:hAnsi="Times New Roman CYR" w:cs="Times New Roman CYR"/>
                <w:bCs/>
                <w:sz w:val="24"/>
                <w:szCs w:val="24"/>
              </w:rPr>
              <w:t>(цель) гарантиро</w:t>
            </w:r>
            <w:r w:rsidRPr="00F16C72">
              <w:rPr>
                <w:rFonts w:ascii="Times New Roman CYR" w:hAnsi="Times New Roman CYR" w:cs="Times New Roman CYR"/>
                <w:bCs/>
                <w:sz w:val="24"/>
                <w:szCs w:val="24"/>
              </w:rPr>
              <w:t xml:space="preserve">вания и наименование принципала </w:t>
            </w:r>
          </w:p>
        </w:tc>
        <w:tc>
          <w:tcPr>
            <w:tcW w:w="1418"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Pr>
                <w:rFonts w:ascii="Times New Roman CYR" w:hAnsi="Times New Roman CYR" w:cs="Times New Roman CYR"/>
                <w:bCs/>
                <w:sz w:val="24"/>
                <w:szCs w:val="24"/>
              </w:rPr>
              <w:t>Общий объем гаран</w:t>
            </w:r>
            <w:r w:rsidRPr="00F16C72">
              <w:rPr>
                <w:rFonts w:ascii="Times New Roman CYR" w:hAnsi="Times New Roman CYR" w:cs="Times New Roman CYR"/>
                <w:bCs/>
                <w:sz w:val="24"/>
                <w:szCs w:val="24"/>
              </w:rPr>
              <w:t xml:space="preserve">тий по </w:t>
            </w:r>
            <w:proofErr w:type="spellStart"/>
            <w:proofErr w:type="gramStart"/>
            <w:r w:rsidRPr="00F16C72">
              <w:rPr>
                <w:rFonts w:ascii="Times New Roman CYR" w:hAnsi="Times New Roman CYR" w:cs="Times New Roman CYR"/>
                <w:bCs/>
                <w:sz w:val="24"/>
                <w:szCs w:val="24"/>
              </w:rPr>
              <w:t>направ-лению</w:t>
            </w:r>
            <w:proofErr w:type="spellEnd"/>
            <w:proofErr w:type="gramEnd"/>
            <w:r w:rsidRPr="00F16C72">
              <w:rPr>
                <w:rFonts w:ascii="Times New Roman CYR" w:hAnsi="Times New Roman CYR" w:cs="Times New Roman CYR"/>
                <w:bCs/>
                <w:sz w:val="24"/>
                <w:szCs w:val="24"/>
              </w:rPr>
              <w:t xml:space="preserve"> (цели), </w:t>
            </w:r>
          </w:p>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тыс</w:t>
            </w:r>
            <w:proofErr w:type="gramStart"/>
            <w:r w:rsidRPr="00F16C72">
              <w:rPr>
                <w:rFonts w:ascii="Times New Roman CYR" w:hAnsi="Times New Roman CYR" w:cs="Times New Roman CYR"/>
                <w:bCs/>
                <w:sz w:val="24"/>
                <w:szCs w:val="24"/>
              </w:rPr>
              <w:t>.р</w:t>
            </w:r>
            <w:proofErr w:type="gramEnd"/>
            <w:r w:rsidRPr="00F16C72">
              <w:rPr>
                <w:rFonts w:ascii="Times New Roman CYR" w:hAnsi="Times New Roman CYR" w:cs="Times New Roman CYR"/>
                <w:bCs/>
                <w:sz w:val="24"/>
                <w:szCs w:val="24"/>
              </w:rPr>
              <w:t>уб.*</w:t>
            </w:r>
          </w:p>
        </w:tc>
        <w:tc>
          <w:tcPr>
            <w:tcW w:w="1032"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Срок </w:t>
            </w:r>
            <w:proofErr w:type="spellStart"/>
            <w:proofErr w:type="gramStart"/>
            <w:r w:rsidRPr="00F16C72">
              <w:rPr>
                <w:rFonts w:ascii="Times New Roman CYR" w:hAnsi="Times New Roman CYR" w:cs="Times New Roman CYR"/>
                <w:bCs/>
                <w:sz w:val="24"/>
                <w:szCs w:val="24"/>
              </w:rPr>
              <w:t>дейст-вия</w:t>
            </w:r>
            <w:proofErr w:type="spellEnd"/>
            <w:proofErr w:type="gramEnd"/>
            <w:r w:rsidRPr="00F16C72">
              <w:rPr>
                <w:rFonts w:ascii="Times New Roman CYR" w:hAnsi="Times New Roman CYR" w:cs="Times New Roman CYR"/>
                <w:bCs/>
                <w:sz w:val="24"/>
                <w:szCs w:val="24"/>
              </w:rPr>
              <w:t xml:space="preserve"> </w:t>
            </w:r>
            <w:proofErr w:type="spellStart"/>
            <w:r w:rsidRPr="00F16C72">
              <w:rPr>
                <w:rFonts w:ascii="Times New Roman CYR" w:hAnsi="Times New Roman CYR" w:cs="Times New Roman CYR"/>
                <w:bCs/>
                <w:sz w:val="24"/>
                <w:szCs w:val="24"/>
              </w:rPr>
              <w:t>гаран-тии</w:t>
            </w:r>
            <w:proofErr w:type="spellEnd"/>
          </w:p>
        </w:tc>
        <w:tc>
          <w:tcPr>
            <w:tcW w:w="1276"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ind w:left="-108"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Остаток </w:t>
            </w:r>
          </w:p>
          <w:p w:rsidR="00B94F20" w:rsidRPr="00F16C72" w:rsidRDefault="00B94F20" w:rsidP="00E63D32">
            <w:pPr>
              <w:autoSpaceDE w:val="0"/>
              <w:autoSpaceDN w:val="0"/>
              <w:adjustRightInd w:val="0"/>
              <w:ind w:left="-108"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на 01.01.20</w:t>
            </w:r>
            <w:r>
              <w:rPr>
                <w:rFonts w:ascii="Times New Roman CYR" w:hAnsi="Times New Roman CYR" w:cs="Times New Roman CYR"/>
                <w:bCs/>
                <w:sz w:val="24"/>
                <w:szCs w:val="24"/>
              </w:rPr>
              <w:t>20</w:t>
            </w:r>
          </w:p>
        </w:tc>
        <w:tc>
          <w:tcPr>
            <w:tcW w:w="1418"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Сумма</w:t>
            </w:r>
          </w:p>
          <w:p w:rsidR="00B94F20" w:rsidRPr="00F16C72" w:rsidRDefault="00B94F20" w:rsidP="00E63D32">
            <w:pPr>
              <w:autoSpaceDE w:val="0"/>
              <w:autoSpaceDN w:val="0"/>
              <w:adjustRightInd w:val="0"/>
              <w:ind w:right="-108"/>
              <w:jc w:val="center"/>
              <w:rPr>
                <w:rFonts w:ascii="Times New Roman CYR" w:hAnsi="Times New Roman CYR" w:cs="Times New Roman CYR"/>
                <w:bCs/>
                <w:sz w:val="24"/>
                <w:szCs w:val="24"/>
              </w:rPr>
            </w:pPr>
            <w:proofErr w:type="spellStart"/>
            <w:r w:rsidRPr="00F16C72">
              <w:rPr>
                <w:rFonts w:ascii="Times New Roman CYR" w:hAnsi="Times New Roman CYR" w:cs="Times New Roman CYR"/>
                <w:bCs/>
                <w:sz w:val="24"/>
                <w:szCs w:val="24"/>
              </w:rPr>
              <w:t>предостав-ляем</w:t>
            </w:r>
            <w:r>
              <w:rPr>
                <w:rFonts w:ascii="Times New Roman CYR" w:hAnsi="Times New Roman CYR" w:cs="Times New Roman CYR"/>
                <w:bCs/>
                <w:sz w:val="24"/>
                <w:szCs w:val="24"/>
              </w:rPr>
              <w:t>ой</w:t>
            </w:r>
            <w:proofErr w:type="spellEnd"/>
            <w:r>
              <w:rPr>
                <w:rFonts w:ascii="Times New Roman CYR" w:hAnsi="Times New Roman CYR" w:cs="Times New Roman CYR"/>
                <w:bCs/>
                <w:sz w:val="24"/>
                <w:szCs w:val="24"/>
              </w:rPr>
              <w:t xml:space="preserve"> в 2020</w:t>
            </w:r>
            <w:r w:rsidRPr="00F16C72">
              <w:rPr>
                <w:rFonts w:ascii="Times New Roman CYR" w:hAnsi="Times New Roman CYR" w:cs="Times New Roman CYR"/>
                <w:bCs/>
                <w:sz w:val="24"/>
                <w:szCs w:val="24"/>
              </w:rPr>
              <w:t xml:space="preserve"> году гарантии, тыс</w:t>
            </w:r>
            <w:proofErr w:type="gramStart"/>
            <w:r w:rsidRPr="00F16C72">
              <w:rPr>
                <w:rFonts w:ascii="Times New Roman CYR" w:hAnsi="Times New Roman CYR" w:cs="Times New Roman CYR"/>
                <w:bCs/>
                <w:sz w:val="24"/>
                <w:szCs w:val="24"/>
              </w:rPr>
              <w:t>.р</w:t>
            </w:r>
            <w:proofErr w:type="gramEnd"/>
            <w:r w:rsidRPr="00F16C72">
              <w:rPr>
                <w:rFonts w:ascii="Times New Roman CYR" w:hAnsi="Times New Roman CYR" w:cs="Times New Roman CYR"/>
                <w:bCs/>
                <w:sz w:val="24"/>
                <w:szCs w:val="24"/>
              </w:rPr>
              <w:t>уб.</w:t>
            </w:r>
          </w:p>
        </w:tc>
        <w:tc>
          <w:tcPr>
            <w:tcW w:w="1235" w:type="dxa"/>
            <w:tcBorders>
              <w:top w:val="single" w:sz="6" w:space="0" w:color="auto"/>
              <w:left w:val="single" w:sz="6" w:space="0" w:color="auto"/>
              <w:bottom w:val="single" w:sz="6" w:space="0" w:color="auto"/>
              <w:right w:val="single" w:sz="6" w:space="0" w:color="auto"/>
            </w:tcBorders>
          </w:tcPr>
          <w:p w:rsidR="00B94F20" w:rsidRDefault="00B94F20" w:rsidP="00E63D32">
            <w:pPr>
              <w:autoSpaceDE w:val="0"/>
              <w:autoSpaceDN w:val="0"/>
              <w:adjustRightInd w:val="0"/>
              <w:ind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Остаток</w:t>
            </w:r>
          </w:p>
          <w:p w:rsidR="00B94F20" w:rsidRPr="00F16C72" w:rsidRDefault="00B94F20" w:rsidP="00E63D32">
            <w:pPr>
              <w:autoSpaceDE w:val="0"/>
              <w:autoSpaceDN w:val="0"/>
              <w:adjustRightInd w:val="0"/>
              <w:ind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 на 01.01.20</w:t>
            </w:r>
            <w:r>
              <w:rPr>
                <w:rFonts w:ascii="Times New Roman CYR" w:hAnsi="Times New Roman CYR" w:cs="Times New Roman CYR"/>
                <w:bCs/>
                <w:sz w:val="24"/>
                <w:szCs w:val="24"/>
              </w:rPr>
              <w:t>21</w:t>
            </w:r>
          </w:p>
        </w:tc>
        <w:tc>
          <w:tcPr>
            <w:tcW w:w="993"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proofErr w:type="spellStart"/>
            <w:proofErr w:type="gramStart"/>
            <w:r w:rsidRPr="00F16C72">
              <w:rPr>
                <w:rFonts w:ascii="Times New Roman CYR" w:hAnsi="Times New Roman CYR" w:cs="Times New Roman CYR"/>
                <w:bCs/>
                <w:sz w:val="24"/>
                <w:szCs w:val="24"/>
              </w:rPr>
              <w:t>Нали-чие</w:t>
            </w:r>
            <w:proofErr w:type="spellEnd"/>
            <w:proofErr w:type="gramEnd"/>
            <w:r w:rsidRPr="00F16C72">
              <w:rPr>
                <w:rFonts w:ascii="Times New Roman CYR" w:hAnsi="Times New Roman CYR" w:cs="Times New Roman CYR"/>
                <w:bCs/>
                <w:sz w:val="24"/>
                <w:szCs w:val="24"/>
              </w:rPr>
              <w:t xml:space="preserve"> права </w:t>
            </w:r>
            <w:proofErr w:type="spellStart"/>
            <w:r w:rsidRPr="00F16C72">
              <w:rPr>
                <w:rFonts w:ascii="Times New Roman CYR" w:hAnsi="Times New Roman CYR" w:cs="Times New Roman CYR"/>
                <w:bCs/>
                <w:sz w:val="24"/>
                <w:szCs w:val="24"/>
              </w:rPr>
              <w:t>регрес-сного</w:t>
            </w:r>
            <w:proofErr w:type="spellEnd"/>
            <w:r w:rsidRPr="00F16C72">
              <w:rPr>
                <w:rFonts w:ascii="Times New Roman CYR" w:hAnsi="Times New Roman CYR" w:cs="Times New Roman CYR"/>
                <w:bCs/>
                <w:sz w:val="24"/>
                <w:szCs w:val="24"/>
              </w:rPr>
              <w:t xml:space="preserve"> требования</w:t>
            </w:r>
          </w:p>
        </w:tc>
        <w:tc>
          <w:tcPr>
            <w:tcW w:w="992"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proofErr w:type="spellStart"/>
            <w:proofErr w:type="gramStart"/>
            <w:r w:rsidRPr="00F16C72">
              <w:rPr>
                <w:rFonts w:ascii="Times New Roman CYR" w:hAnsi="Times New Roman CYR" w:cs="Times New Roman CYR"/>
                <w:bCs/>
                <w:sz w:val="24"/>
                <w:szCs w:val="24"/>
              </w:rPr>
              <w:t>Про-верка</w:t>
            </w:r>
            <w:proofErr w:type="spellEnd"/>
            <w:proofErr w:type="gramEnd"/>
            <w:r w:rsidRPr="00F16C72">
              <w:rPr>
                <w:rFonts w:ascii="Times New Roman CYR" w:hAnsi="Times New Roman CYR" w:cs="Times New Roman CYR"/>
                <w:bCs/>
                <w:sz w:val="24"/>
                <w:szCs w:val="24"/>
              </w:rPr>
              <w:t xml:space="preserve"> </w:t>
            </w:r>
            <w:proofErr w:type="spellStart"/>
            <w:r w:rsidRPr="00F16C72">
              <w:rPr>
                <w:rFonts w:ascii="Times New Roman CYR" w:hAnsi="Times New Roman CYR" w:cs="Times New Roman CYR"/>
                <w:bCs/>
                <w:sz w:val="24"/>
                <w:szCs w:val="24"/>
              </w:rPr>
              <w:t>финан</w:t>
            </w:r>
            <w:proofErr w:type="spellEnd"/>
          </w:p>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proofErr w:type="spellStart"/>
            <w:r w:rsidRPr="00F16C72">
              <w:rPr>
                <w:rFonts w:ascii="Times New Roman CYR" w:hAnsi="Times New Roman CYR" w:cs="Times New Roman CYR"/>
                <w:bCs/>
                <w:sz w:val="24"/>
                <w:szCs w:val="24"/>
              </w:rPr>
              <w:t>сового</w:t>
            </w:r>
            <w:proofErr w:type="spellEnd"/>
            <w:r w:rsidRPr="00F16C72">
              <w:rPr>
                <w:rFonts w:ascii="Times New Roman CYR" w:hAnsi="Times New Roman CYR" w:cs="Times New Roman CYR"/>
                <w:bCs/>
                <w:sz w:val="24"/>
                <w:szCs w:val="24"/>
              </w:rPr>
              <w:t xml:space="preserve"> состояния принципала</w:t>
            </w:r>
          </w:p>
        </w:tc>
        <w:tc>
          <w:tcPr>
            <w:tcW w:w="385"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ind w:left="-109"/>
              <w:jc w:val="center"/>
              <w:rPr>
                <w:rFonts w:ascii="Times New Roman CYR" w:hAnsi="Times New Roman CYR" w:cs="Times New Roman CYR"/>
                <w:bCs/>
                <w:sz w:val="22"/>
                <w:szCs w:val="22"/>
              </w:rPr>
            </w:pPr>
            <w:r w:rsidRPr="00F16C72">
              <w:rPr>
                <w:rFonts w:ascii="Times New Roman CYR" w:hAnsi="Times New Roman CYR" w:cs="Times New Roman CYR"/>
                <w:bCs/>
                <w:sz w:val="22"/>
                <w:szCs w:val="22"/>
              </w:rPr>
              <w:t xml:space="preserve">Иные </w:t>
            </w:r>
            <w:proofErr w:type="spellStart"/>
            <w:proofErr w:type="gramStart"/>
            <w:r w:rsidRPr="00F16C72">
              <w:rPr>
                <w:rFonts w:ascii="Times New Roman CYR" w:hAnsi="Times New Roman CYR" w:cs="Times New Roman CYR"/>
                <w:bCs/>
                <w:sz w:val="22"/>
                <w:szCs w:val="22"/>
              </w:rPr>
              <w:t>усло-вия</w:t>
            </w:r>
            <w:proofErr w:type="spellEnd"/>
            <w:proofErr w:type="gramEnd"/>
            <w:r w:rsidRPr="00F16C72">
              <w:rPr>
                <w:rFonts w:ascii="Times New Roman CYR" w:hAnsi="Times New Roman CYR" w:cs="Times New Roman CYR"/>
                <w:bCs/>
                <w:sz w:val="22"/>
                <w:szCs w:val="22"/>
              </w:rPr>
              <w:t xml:space="preserve"> </w:t>
            </w:r>
          </w:p>
        </w:tc>
      </w:tr>
      <w:tr w:rsidR="00B94F20" w:rsidTr="00624D37">
        <w:trPr>
          <w:trHeight w:val="328"/>
        </w:trPr>
        <w:tc>
          <w:tcPr>
            <w:tcW w:w="2127"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Муниципальные гарантии, предоставляемые АО «</w:t>
            </w:r>
            <w:proofErr w:type="spellStart"/>
            <w:r>
              <w:rPr>
                <w:rFonts w:ascii="Times New Roman CYR" w:hAnsi="Times New Roman CYR" w:cs="Times New Roman CYR"/>
                <w:sz w:val="24"/>
                <w:szCs w:val="24"/>
              </w:rPr>
              <w:t>Тепло-энергокомпания</w:t>
            </w:r>
            <w:proofErr w:type="spellEnd"/>
            <w:r>
              <w:rPr>
                <w:rFonts w:ascii="Times New Roman CYR" w:hAnsi="Times New Roman CYR" w:cs="Times New Roman CYR"/>
                <w:sz w:val="24"/>
                <w:szCs w:val="24"/>
              </w:rPr>
              <w:t>» в целях обеспечения заимствований, привлекаемых для пополнения оборотных средств</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Pr="00175B75"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163 400</w:t>
            </w:r>
          </w:p>
        </w:tc>
        <w:tc>
          <w:tcPr>
            <w:tcW w:w="1032"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sz w:val="20"/>
                <w:szCs w:val="20"/>
              </w:rPr>
            </w:pPr>
          </w:p>
          <w:p w:rsidR="00B94F20" w:rsidRDefault="00B94F20" w:rsidP="00E63D32">
            <w:pPr>
              <w:autoSpaceDE w:val="0"/>
              <w:autoSpaceDN w:val="0"/>
              <w:adjustRightInd w:val="0"/>
              <w:spacing w:line="36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до </w:t>
            </w:r>
          </w:p>
          <w:p w:rsidR="00B94F20" w:rsidRDefault="00B94F20" w:rsidP="00E63D32">
            <w:pPr>
              <w:autoSpaceDE w:val="0"/>
              <w:autoSpaceDN w:val="0"/>
              <w:adjustRightInd w:val="0"/>
              <w:spacing w:line="360" w:lineRule="auto"/>
              <w:jc w:val="center"/>
              <w:rPr>
                <w:rFonts w:ascii="Times New Roman CYR" w:hAnsi="Times New Roman CYR" w:cs="Times New Roman CYR"/>
                <w:sz w:val="20"/>
                <w:szCs w:val="20"/>
              </w:rPr>
            </w:pPr>
            <w:r>
              <w:rPr>
                <w:rFonts w:ascii="Times New Roman CYR" w:hAnsi="Times New Roman CYR" w:cs="Times New Roman CYR"/>
                <w:sz w:val="20"/>
                <w:szCs w:val="20"/>
              </w:rPr>
              <w:t>04.01. 2020</w:t>
            </w:r>
          </w:p>
        </w:tc>
        <w:tc>
          <w:tcPr>
            <w:tcW w:w="1276"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163 400</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1235"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137 000</w:t>
            </w:r>
          </w:p>
        </w:tc>
        <w:tc>
          <w:tcPr>
            <w:tcW w:w="993" w:type="dxa"/>
            <w:tcBorders>
              <w:top w:val="single" w:sz="6" w:space="0" w:color="auto"/>
              <w:left w:val="single" w:sz="6" w:space="0" w:color="auto"/>
              <w:bottom w:val="single" w:sz="6" w:space="0" w:color="auto"/>
              <w:right w:val="single" w:sz="6" w:space="0" w:color="auto"/>
            </w:tcBorders>
            <w:vAlign w:val="center"/>
          </w:tcPr>
          <w:p w:rsidR="00B94F20" w:rsidRPr="003635CF"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есть</w:t>
            </w:r>
          </w:p>
        </w:tc>
        <w:tc>
          <w:tcPr>
            <w:tcW w:w="992" w:type="dxa"/>
            <w:tcBorders>
              <w:top w:val="single" w:sz="6" w:space="0" w:color="auto"/>
              <w:left w:val="single" w:sz="6" w:space="0" w:color="auto"/>
              <w:bottom w:val="single" w:sz="6" w:space="0" w:color="auto"/>
              <w:right w:val="single" w:sz="6" w:space="0" w:color="auto"/>
            </w:tcBorders>
            <w:vAlign w:val="center"/>
          </w:tcPr>
          <w:p w:rsidR="00B94F20" w:rsidRPr="003635CF" w:rsidRDefault="00B94F20" w:rsidP="00E63D32">
            <w:pPr>
              <w:autoSpaceDE w:val="0"/>
              <w:autoSpaceDN w:val="0"/>
              <w:adjustRightInd w:val="0"/>
              <w:spacing w:line="360" w:lineRule="auto"/>
              <w:jc w:val="center"/>
              <w:rPr>
                <w:rFonts w:ascii="Times New Roman CYR" w:hAnsi="Times New Roman CYR" w:cs="Times New Roman CYR"/>
                <w:sz w:val="26"/>
                <w:szCs w:val="26"/>
              </w:rPr>
            </w:pPr>
            <w:r w:rsidRPr="003635CF">
              <w:rPr>
                <w:rFonts w:ascii="Times New Roman CYR" w:hAnsi="Times New Roman CYR" w:cs="Times New Roman CYR"/>
                <w:sz w:val="26"/>
                <w:szCs w:val="26"/>
              </w:rPr>
              <w:t>есть</w:t>
            </w:r>
          </w:p>
        </w:tc>
        <w:tc>
          <w:tcPr>
            <w:tcW w:w="385"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rPr>
            </w:pPr>
          </w:p>
        </w:tc>
      </w:tr>
      <w:tr w:rsidR="00B94F20" w:rsidTr="00624D37">
        <w:trPr>
          <w:trHeight w:val="132"/>
        </w:trPr>
        <w:tc>
          <w:tcPr>
            <w:tcW w:w="2127" w:type="dxa"/>
            <w:tcBorders>
              <w:top w:val="single" w:sz="6" w:space="0" w:color="auto"/>
              <w:left w:val="single" w:sz="6" w:space="0" w:color="auto"/>
              <w:bottom w:val="single" w:sz="6" w:space="0" w:color="auto"/>
              <w:right w:val="single" w:sz="6" w:space="0" w:color="auto"/>
            </w:tcBorders>
            <w:vAlign w:val="center"/>
          </w:tcPr>
          <w:p w:rsidR="00B94F20" w:rsidRPr="00F16C72" w:rsidRDefault="00B94F20" w:rsidP="00E63D32">
            <w:pPr>
              <w:autoSpaceDE w:val="0"/>
              <w:autoSpaceDN w:val="0"/>
              <w:adjustRightInd w:val="0"/>
              <w:spacing w:line="360" w:lineRule="auto"/>
              <w:rPr>
                <w:rFonts w:ascii="Times New Roman CYR" w:hAnsi="Times New Roman CYR" w:cs="Times New Roman CYR"/>
                <w:b/>
                <w:bCs/>
                <w:sz w:val="24"/>
                <w:szCs w:val="24"/>
              </w:rPr>
            </w:pPr>
            <w:r w:rsidRPr="00F16C72">
              <w:rPr>
                <w:rFonts w:ascii="Times New Roman CYR" w:hAnsi="Times New Roman CYR" w:cs="Times New Roman CYR"/>
                <w:b/>
                <w:bCs/>
                <w:sz w:val="24"/>
                <w:szCs w:val="24"/>
              </w:rPr>
              <w:t>ИТОГО</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Pr="00C338B5" w:rsidRDefault="00B94F20" w:rsidP="00E63D32">
            <w:pPr>
              <w:autoSpaceDE w:val="0"/>
              <w:autoSpaceDN w:val="0"/>
              <w:adjustRightInd w:val="0"/>
              <w:jc w:val="center"/>
              <w:rPr>
                <w:rFonts w:ascii="Times New Roman CYR" w:hAnsi="Times New Roman CYR" w:cs="Times New Roman CYR"/>
                <w:b/>
                <w:bCs/>
                <w:sz w:val="26"/>
                <w:szCs w:val="26"/>
              </w:rPr>
            </w:pPr>
            <w:r w:rsidRPr="00C338B5">
              <w:rPr>
                <w:rFonts w:ascii="Times New Roman CYR" w:hAnsi="Times New Roman CYR" w:cs="Times New Roman CYR"/>
                <w:b/>
                <w:bCs/>
                <w:sz w:val="26"/>
                <w:szCs w:val="26"/>
              </w:rPr>
              <w:t>163 400</w:t>
            </w:r>
          </w:p>
        </w:tc>
        <w:tc>
          <w:tcPr>
            <w:tcW w:w="1032" w:type="dxa"/>
            <w:tcBorders>
              <w:top w:val="single" w:sz="6" w:space="0" w:color="auto"/>
              <w:left w:val="single" w:sz="6" w:space="0" w:color="auto"/>
              <w:bottom w:val="single" w:sz="6" w:space="0" w:color="auto"/>
              <w:right w:val="single" w:sz="6" w:space="0" w:color="auto"/>
            </w:tcBorders>
            <w:vAlign w:val="center"/>
          </w:tcPr>
          <w:p w:rsidR="00B94F20" w:rsidRPr="00C338B5" w:rsidRDefault="00B94F20" w:rsidP="00E63D32">
            <w:pPr>
              <w:autoSpaceDE w:val="0"/>
              <w:autoSpaceDN w:val="0"/>
              <w:adjustRightInd w:val="0"/>
              <w:jc w:val="center"/>
              <w:rPr>
                <w:rFonts w:ascii="Times New Roman CYR" w:hAnsi="Times New Roman CYR" w:cs="Times New Roman CYR"/>
                <w:b/>
                <w:bCs/>
                <w:sz w:val="26"/>
                <w:szCs w:val="26"/>
              </w:rPr>
            </w:pPr>
          </w:p>
        </w:tc>
        <w:tc>
          <w:tcPr>
            <w:tcW w:w="1276" w:type="dxa"/>
            <w:tcBorders>
              <w:top w:val="single" w:sz="6" w:space="0" w:color="auto"/>
              <w:left w:val="single" w:sz="6" w:space="0" w:color="auto"/>
              <w:bottom w:val="single" w:sz="6" w:space="0" w:color="auto"/>
              <w:right w:val="single" w:sz="6" w:space="0" w:color="auto"/>
            </w:tcBorders>
            <w:vAlign w:val="center"/>
          </w:tcPr>
          <w:p w:rsidR="00B94F20" w:rsidRPr="00C338B5" w:rsidRDefault="00B94F20" w:rsidP="00E63D32">
            <w:pPr>
              <w:autoSpaceDE w:val="0"/>
              <w:autoSpaceDN w:val="0"/>
              <w:adjustRightInd w:val="0"/>
              <w:jc w:val="center"/>
              <w:rPr>
                <w:rFonts w:ascii="Times New Roman CYR" w:hAnsi="Times New Roman CYR" w:cs="Times New Roman CYR"/>
                <w:b/>
                <w:bCs/>
                <w:sz w:val="26"/>
                <w:szCs w:val="26"/>
              </w:rPr>
            </w:pPr>
            <w:r w:rsidRPr="00C338B5">
              <w:rPr>
                <w:rFonts w:ascii="Times New Roman CYR" w:hAnsi="Times New Roman CYR" w:cs="Times New Roman CYR"/>
                <w:b/>
                <w:bCs/>
                <w:sz w:val="26"/>
                <w:szCs w:val="26"/>
              </w:rPr>
              <w:t>163 400</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Pr="00C338B5" w:rsidRDefault="00B94F20" w:rsidP="00E63D32">
            <w:pPr>
              <w:autoSpaceDE w:val="0"/>
              <w:autoSpaceDN w:val="0"/>
              <w:adjustRightInd w:val="0"/>
              <w:jc w:val="center"/>
              <w:rPr>
                <w:rFonts w:ascii="Times New Roman CYR" w:hAnsi="Times New Roman CYR" w:cs="Times New Roman CYR"/>
                <w:b/>
                <w:bCs/>
                <w:sz w:val="26"/>
                <w:szCs w:val="26"/>
              </w:rPr>
            </w:pPr>
            <w:r w:rsidRPr="00C338B5">
              <w:rPr>
                <w:rFonts w:ascii="Times New Roman CYR" w:hAnsi="Times New Roman CYR" w:cs="Times New Roman CYR"/>
                <w:b/>
                <w:bCs/>
                <w:sz w:val="26"/>
                <w:szCs w:val="26"/>
              </w:rPr>
              <w:t>0</w:t>
            </w:r>
          </w:p>
        </w:tc>
        <w:tc>
          <w:tcPr>
            <w:tcW w:w="1235" w:type="dxa"/>
            <w:tcBorders>
              <w:top w:val="single" w:sz="6" w:space="0" w:color="auto"/>
              <w:left w:val="single" w:sz="6" w:space="0" w:color="auto"/>
              <w:bottom w:val="single" w:sz="6" w:space="0" w:color="auto"/>
              <w:right w:val="single" w:sz="6" w:space="0" w:color="auto"/>
            </w:tcBorders>
            <w:vAlign w:val="center"/>
          </w:tcPr>
          <w:p w:rsidR="00B94F20" w:rsidRPr="00C338B5" w:rsidRDefault="00B94F20" w:rsidP="00E63D32">
            <w:pPr>
              <w:autoSpaceDE w:val="0"/>
              <w:autoSpaceDN w:val="0"/>
              <w:adjustRightInd w:val="0"/>
              <w:jc w:val="center"/>
              <w:rPr>
                <w:rFonts w:ascii="Times New Roman CYR" w:hAnsi="Times New Roman CYR" w:cs="Times New Roman CYR"/>
                <w:b/>
                <w:bCs/>
                <w:sz w:val="26"/>
                <w:szCs w:val="26"/>
              </w:rPr>
            </w:pPr>
            <w:r w:rsidRPr="00C338B5">
              <w:rPr>
                <w:rFonts w:ascii="Times New Roman CYR" w:hAnsi="Times New Roman CYR" w:cs="Times New Roman CYR"/>
                <w:b/>
                <w:bCs/>
                <w:sz w:val="26"/>
                <w:szCs w:val="26"/>
              </w:rPr>
              <w:t>137 000</w:t>
            </w:r>
          </w:p>
        </w:tc>
        <w:tc>
          <w:tcPr>
            <w:tcW w:w="993" w:type="dxa"/>
            <w:tcBorders>
              <w:top w:val="single" w:sz="6" w:space="0" w:color="auto"/>
              <w:left w:val="single" w:sz="6" w:space="0" w:color="auto"/>
              <w:bottom w:val="single" w:sz="6" w:space="0" w:color="auto"/>
              <w:right w:val="single" w:sz="6" w:space="0" w:color="auto"/>
            </w:tcBorders>
            <w:vAlign w:val="center"/>
          </w:tcPr>
          <w:p w:rsidR="00B94F20" w:rsidRPr="00F16C72" w:rsidRDefault="00B94F20" w:rsidP="00E63D32">
            <w:pPr>
              <w:autoSpaceDE w:val="0"/>
              <w:autoSpaceDN w:val="0"/>
              <w:adjustRightInd w:val="0"/>
              <w:jc w:val="center"/>
              <w:rPr>
                <w:rFonts w:ascii="Times New Roman CYR" w:hAnsi="Times New Roman CYR" w:cs="Times New Roman CYR"/>
                <w:b/>
                <w:bCs/>
                <w:sz w:val="24"/>
                <w:szCs w:val="24"/>
              </w:rPr>
            </w:pPr>
            <w:r w:rsidRPr="00F16C72">
              <w:rPr>
                <w:rFonts w:ascii="Times New Roman CYR" w:hAnsi="Times New Roman CYR" w:cs="Times New Roman CYR"/>
                <w:b/>
                <w:bCs/>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w:t>
            </w:r>
          </w:p>
        </w:tc>
        <w:tc>
          <w:tcPr>
            <w:tcW w:w="385"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jc w:val="center"/>
              <w:rPr>
                <w:rFonts w:ascii="Times New Roman CYR" w:hAnsi="Times New Roman CYR" w:cs="Times New Roman CYR"/>
                <w:b/>
                <w:bCs/>
              </w:rPr>
            </w:pPr>
          </w:p>
        </w:tc>
      </w:tr>
    </w:tbl>
    <w:p w:rsidR="00B94F20" w:rsidRPr="00624D37" w:rsidRDefault="00B94F20" w:rsidP="00624D37">
      <w:pPr>
        <w:widowControl w:val="0"/>
        <w:autoSpaceDE w:val="0"/>
        <w:autoSpaceDN w:val="0"/>
        <w:adjustRightInd w:val="0"/>
        <w:ind w:left="-851" w:right="-286" w:firstLine="560"/>
        <w:jc w:val="both"/>
        <w:rPr>
          <w:rFonts w:ascii="Arial CYR" w:hAnsi="Arial CYR" w:cs="Arial CYR"/>
        </w:rPr>
      </w:pPr>
      <w:r w:rsidRPr="00E56A4E">
        <w:rPr>
          <w:rFonts w:ascii="Times New Roman CYR" w:hAnsi="Times New Roman CYR" w:cs="Times New Roman CYR"/>
        </w:rPr>
        <w:t xml:space="preserve">  * Объем бюджетных ассигнований на исполнение гарантий по возможным гарантийным случ</w:t>
      </w:r>
      <w:r>
        <w:rPr>
          <w:rFonts w:ascii="Times New Roman CYR" w:hAnsi="Times New Roman CYR" w:cs="Times New Roman CYR"/>
        </w:rPr>
        <w:t>аям в 2020</w:t>
      </w:r>
      <w:r w:rsidRPr="00E56A4E">
        <w:rPr>
          <w:rFonts w:ascii="Times New Roman CYR" w:hAnsi="Times New Roman CYR" w:cs="Times New Roman CYR"/>
        </w:rPr>
        <w:t xml:space="preserve"> году за счет источников финансир</w:t>
      </w:r>
      <w:r>
        <w:rPr>
          <w:rFonts w:ascii="Times New Roman CYR" w:hAnsi="Times New Roman CYR" w:cs="Times New Roman CYR"/>
        </w:rPr>
        <w:t xml:space="preserve">ования дефицита бюджета   – 26 400 </w:t>
      </w:r>
      <w:r w:rsidRPr="00E56A4E">
        <w:rPr>
          <w:rFonts w:ascii="Times New Roman CYR" w:hAnsi="Times New Roman CYR" w:cs="Times New Roman CYR"/>
        </w:rPr>
        <w:t>тыс. руб</w:t>
      </w:r>
      <w:r w:rsidRPr="00E56A4E">
        <w:rPr>
          <w:rFonts w:ascii="Arial CYR" w:hAnsi="Arial CYR" w:cs="Arial CYR"/>
        </w:rPr>
        <w:t>.</w:t>
      </w:r>
    </w:p>
    <w:p w:rsidR="00B94F20" w:rsidRDefault="00B94F20" w:rsidP="00E63D32">
      <w:pPr>
        <w:jc w:val="right"/>
      </w:pPr>
    </w:p>
    <w:p w:rsidR="00B94F20" w:rsidRDefault="00B94F20" w:rsidP="00E63D32">
      <w:pPr>
        <w:jc w:val="right"/>
      </w:pPr>
      <w:r>
        <w:t>Таблица №3</w:t>
      </w:r>
    </w:p>
    <w:p w:rsidR="00B94F20" w:rsidRDefault="00B94F20" w:rsidP="00E63D3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Программа муниципальных гарантий </w:t>
      </w:r>
    </w:p>
    <w:p w:rsidR="00B94F20" w:rsidRDefault="00B94F20" w:rsidP="00624D3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бюджета городского округа Чапаевск на 2021 год</w:t>
      </w:r>
    </w:p>
    <w:p w:rsidR="00B94F20" w:rsidRDefault="00B94F20" w:rsidP="00624D37">
      <w:pPr>
        <w:autoSpaceDE w:val="0"/>
        <w:autoSpaceDN w:val="0"/>
        <w:adjustRightInd w:val="0"/>
        <w:jc w:val="center"/>
        <w:rPr>
          <w:rFonts w:ascii="Times New Roman CYR" w:hAnsi="Times New Roman CYR" w:cs="Times New Roman CYR"/>
          <w:b/>
          <w:bCs/>
        </w:rPr>
      </w:pPr>
    </w:p>
    <w:tbl>
      <w:tblPr>
        <w:tblW w:w="10876" w:type="dxa"/>
        <w:tblInd w:w="-1026" w:type="dxa"/>
        <w:tblLayout w:type="fixed"/>
        <w:tblLook w:val="00A0"/>
      </w:tblPr>
      <w:tblGrid>
        <w:gridCol w:w="2127"/>
        <w:gridCol w:w="1418"/>
        <w:gridCol w:w="1032"/>
        <w:gridCol w:w="1276"/>
        <w:gridCol w:w="1418"/>
        <w:gridCol w:w="1235"/>
        <w:gridCol w:w="993"/>
        <w:gridCol w:w="992"/>
        <w:gridCol w:w="385"/>
      </w:tblGrid>
      <w:tr w:rsidR="00B94F20" w:rsidTr="00624D37">
        <w:trPr>
          <w:trHeight w:val="611"/>
        </w:trPr>
        <w:tc>
          <w:tcPr>
            <w:tcW w:w="2127"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Направление </w:t>
            </w:r>
          </w:p>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Pr>
                <w:rFonts w:ascii="Times New Roman CYR" w:hAnsi="Times New Roman CYR" w:cs="Times New Roman CYR"/>
                <w:bCs/>
                <w:sz w:val="24"/>
                <w:szCs w:val="24"/>
              </w:rPr>
              <w:t>(цель) гарантиро</w:t>
            </w:r>
            <w:r w:rsidRPr="00F16C72">
              <w:rPr>
                <w:rFonts w:ascii="Times New Roman CYR" w:hAnsi="Times New Roman CYR" w:cs="Times New Roman CYR"/>
                <w:bCs/>
                <w:sz w:val="24"/>
                <w:szCs w:val="24"/>
              </w:rPr>
              <w:t xml:space="preserve">вания и наименование принципала </w:t>
            </w:r>
          </w:p>
        </w:tc>
        <w:tc>
          <w:tcPr>
            <w:tcW w:w="1418"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Pr>
                <w:rFonts w:ascii="Times New Roman CYR" w:hAnsi="Times New Roman CYR" w:cs="Times New Roman CYR"/>
                <w:bCs/>
                <w:sz w:val="24"/>
                <w:szCs w:val="24"/>
              </w:rPr>
              <w:t>Общий объем гаран</w:t>
            </w:r>
            <w:r w:rsidRPr="00F16C72">
              <w:rPr>
                <w:rFonts w:ascii="Times New Roman CYR" w:hAnsi="Times New Roman CYR" w:cs="Times New Roman CYR"/>
                <w:bCs/>
                <w:sz w:val="24"/>
                <w:szCs w:val="24"/>
              </w:rPr>
              <w:t xml:space="preserve">тий по </w:t>
            </w:r>
            <w:proofErr w:type="spellStart"/>
            <w:proofErr w:type="gramStart"/>
            <w:r w:rsidRPr="00F16C72">
              <w:rPr>
                <w:rFonts w:ascii="Times New Roman CYR" w:hAnsi="Times New Roman CYR" w:cs="Times New Roman CYR"/>
                <w:bCs/>
                <w:sz w:val="24"/>
                <w:szCs w:val="24"/>
              </w:rPr>
              <w:t>направ-лению</w:t>
            </w:r>
            <w:proofErr w:type="spellEnd"/>
            <w:proofErr w:type="gramEnd"/>
            <w:r w:rsidRPr="00F16C72">
              <w:rPr>
                <w:rFonts w:ascii="Times New Roman CYR" w:hAnsi="Times New Roman CYR" w:cs="Times New Roman CYR"/>
                <w:bCs/>
                <w:sz w:val="24"/>
                <w:szCs w:val="24"/>
              </w:rPr>
              <w:t xml:space="preserve"> (цели), </w:t>
            </w:r>
          </w:p>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тыс</w:t>
            </w:r>
            <w:proofErr w:type="gramStart"/>
            <w:r w:rsidRPr="00F16C72">
              <w:rPr>
                <w:rFonts w:ascii="Times New Roman CYR" w:hAnsi="Times New Roman CYR" w:cs="Times New Roman CYR"/>
                <w:bCs/>
                <w:sz w:val="24"/>
                <w:szCs w:val="24"/>
              </w:rPr>
              <w:t>.р</w:t>
            </w:r>
            <w:proofErr w:type="gramEnd"/>
            <w:r w:rsidRPr="00F16C72">
              <w:rPr>
                <w:rFonts w:ascii="Times New Roman CYR" w:hAnsi="Times New Roman CYR" w:cs="Times New Roman CYR"/>
                <w:bCs/>
                <w:sz w:val="24"/>
                <w:szCs w:val="24"/>
              </w:rPr>
              <w:t>уб.*</w:t>
            </w:r>
          </w:p>
        </w:tc>
        <w:tc>
          <w:tcPr>
            <w:tcW w:w="1032"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Срок </w:t>
            </w:r>
            <w:proofErr w:type="spellStart"/>
            <w:proofErr w:type="gramStart"/>
            <w:r w:rsidRPr="00F16C72">
              <w:rPr>
                <w:rFonts w:ascii="Times New Roman CYR" w:hAnsi="Times New Roman CYR" w:cs="Times New Roman CYR"/>
                <w:bCs/>
                <w:sz w:val="24"/>
                <w:szCs w:val="24"/>
              </w:rPr>
              <w:t>дейст-вия</w:t>
            </w:r>
            <w:proofErr w:type="spellEnd"/>
            <w:proofErr w:type="gramEnd"/>
            <w:r w:rsidRPr="00F16C72">
              <w:rPr>
                <w:rFonts w:ascii="Times New Roman CYR" w:hAnsi="Times New Roman CYR" w:cs="Times New Roman CYR"/>
                <w:bCs/>
                <w:sz w:val="24"/>
                <w:szCs w:val="24"/>
              </w:rPr>
              <w:t xml:space="preserve"> </w:t>
            </w:r>
            <w:proofErr w:type="spellStart"/>
            <w:r w:rsidRPr="00F16C72">
              <w:rPr>
                <w:rFonts w:ascii="Times New Roman CYR" w:hAnsi="Times New Roman CYR" w:cs="Times New Roman CYR"/>
                <w:bCs/>
                <w:sz w:val="24"/>
                <w:szCs w:val="24"/>
              </w:rPr>
              <w:t>гаран-тии</w:t>
            </w:r>
            <w:proofErr w:type="spellEnd"/>
          </w:p>
        </w:tc>
        <w:tc>
          <w:tcPr>
            <w:tcW w:w="1276"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ind w:left="-108"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Остаток </w:t>
            </w:r>
          </w:p>
          <w:p w:rsidR="00B94F20" w:rsidRPr="00F16C72" w:rsidRDefault="00B94F20" w:rsidP="00E63D32">
            <w:pPr>
              <w:autoSpaceDE w:val="0"/>
              <w:autoSpaceDN w:val="0"/>
              <w:adjustRightInd w:val="0"/>
              <w:ind w:left="-108"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на 01.01.20</w:t>
            </w:r>
            <w:r>
              <w:rPr>
                <w:rFonts w:ascii="Times New Roman CYR" w:hAnsi="Times New Roman CYR" w:cs="Times New Roman CYR"/>
                <w:bCs/>
                <w:sz w:val="24"/>
                <w:szCs w:val="24"/>
              </w:rPr>
              <w:t>21</w:t>
            </w:r>
          </w:p>
        </w:tc>
        <w:tc>
          <w:tcPr>
            <w:tcW w:w="1418"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Сумма</w:t>
            </w:r>
          </w:p>
          <w:p w:rsidR="00B94F20" w:rsidRPr="00F16C72" w:rsidRDefault="00B94F20" w:rsidP="00E63D32">
            <w:pPr>
              <w:autoSpaceDE w:val="0"/>
              <w:autoSpaceDN w:val="0"/>
              <w:adjustRightInd w:val="0"/>
              <w:ind w:right="-108"/>
              <w:jc w:val="center"/>
              <w:rPr>
                <w:rFonts w:ascii="Times New Roman CYR" w:hAnsi="Times New Roman CYR" w:cs="Times New Roman CYR"/>
                <w:bCs/>
                <w:sz w:val="24"/>
                <w:szCs w:val="24"/>
              </w:rPr>
            </w:pPr>
            <w:proofErr w:type="spellStart"/>
            <w:r w:rsidRPr="00F16C72">
              <w:rPr>
                <w:rFonts w:ascii="Times New Roman CYR" w:hAnsi="Times New Roman CYR" w:cs="Times New Roman CYR"/>
                <w:bCs/>
                <w:sz w:val="24"/>
                <w:szCs w:val="24"/>
              </w:rPr>
              <w:t>предостав-ляем</w:t>
            </w:r>
            <w:r>
              <w:rPr>
                <w:rFonts w:ascii="Times New Roman CYR" w:hAnsi="Times New Roman CYR" w:cs="Times New Roman CYR"/>
                <w:bCs/>
                <w:sz w:val="24"/>
                <w:szCs w:val="24"/>
              </w:rPr>
              <w:t>ой</w:t>
            </w:r>
            <w:proofErr w:type="spellEnd"/>
            <w:r>
              <w:rPr>
                <w:rFonts w:ascii="Times New Roman CYR" w:hAnsi="Times New Roman CYR" w:cs="Times New Roman CYR"/>
                <w:bCs/>
                <w:sz w:val="24"/>
                <w:szCs w:val="24"/>
              </w:rPr>
              <w:t xml:space="preserve"> в 2021</w:t>
            </w:r>
            <w:r w:rsidRPr="00F16C72">
              <w:rPr>
                <w:rFonts w:ascii="Times New Roman CYR" w:hAnsi="Times New Roman CYR" w:cs="Times New Roman CYR"/>
                <w:bCs/>
                <w:sz w:val="24"/>
                <w:szCs w:val="24"/>
              </w:rPr>
              <w:t xml:space="preserve"> году гарантии, тыс</w:t>
            </w:r>
            <w:proofErr w:type="gramStart"/>
            <w:r w:rsidRPr="00F16C72">
              <w:rPr>
                <w:rFonts w:ascii="Times New Roman CYR" w:hAnsi="Times New Roman CYR" w:cs="Times New Roman CYR"/>
                <w:bCs/>
                <w:sz w:val="24"/>
                <w:szCs w:val="24"/>
              </w:rPr>
              <w:t>.р</w:t>
            </w:r>
            <w:proofErr w:type="gramEnd"/>
            <w:r w:rsidRPr="00F16C72">
              <w:rPr>
                <w:rFonts w:ascii="Times New Roman CYR" w:hAnsi="Times New Roman CYR" w:cs="Times New Roman CYR"/>
                <w:bCs/>
                <w:sz w:val="24"/>
                <w:szCs w:val="24"/>
              </w:rPr>
              <w:t>уб.</w:t>
            </w:r>
          </w:p>
        </w:tc>
        <w:tc>
          <w:tcPr>
            <w:tcW w:w="1235" w:type="dxa"/>
            <w:tcBorders>
              <w:top w:val="single" w:sz="6" w:space="0" w:color="auto"/>
              <w:left w:val="single" w:sz="6" w:space="0" w:color="auto"/>
              <w:bottom w:val="single" w:sz="6" w:space="0" w:color="auto"/>
              <w:right w:val="single" w:sz="6" w:space="0" w:color="auto"/>
            </w:tcBorders>
          </w:tcPr>
          <w:p w:rsidR="00B94F20" w:rsidRDefault="00B94F20" w:rsidP="00E63D32">
            <w:pPr>
              <w:autoSpaceDE w:val="0"/>
              <w:autoSpaceDN w:val="0"/>
              <w:adjustRightInd w:val="0"/>
              <w:ind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Остаток</w:t>
            </w:r>
          </w:p>
          <w:p w:rsidR="00B94F20" w:rsidRPr="00F16C72" w:rsidRDefault="00B94F20" w:rsidP="00E63D32">
            <w:pPr>
              <w:autoSpaceDE w:val="0"/>
              <w:autoSpaceDN w:val="0"/>
              <w:adjustRightInd w:val="0"/>
              <w:ind w:right="-108"/>
              <w:jc w:val="center"/>
              <w:rPr>
                <w:rFonts w:ascii="Times New Roman CYR" w:hAnsi="Times New Roman CYR" w:cs="Times New Roman CYR"/>
                <w:bCs/>
                <w:sz w:val="24"/>
                <w:szCs w:val="24"/>
              </w:rPr>
            </w:pPr>
            <w:r w:rsidRPr="00F16C72">
              <w:rPr>
                <w:rFonts w:ascii="Times New Roman CYR" w:hAnsi="Times New Roman CYR" w:cs="Times New Roman CYR"/>
                <w:bCs/>
                <w:sz w:val="24"/>
                <w:szCs w:val="24"/>
              </w:rPr>
              <w:t xml:space="preserve"> на 01.01.20</w:t>
            </w:r>
            <w:r>
              <w:rPr>
                <w:rFonts w:ascii="Times New Roman CYR" w:hAnsi="Times New Roman CYR" w:cs="Times New Roman CYR"/>
                <w:bCs/>
                <w:sz w:val="24"/>
                <w:szCs w:val="24"/>
              </w:rPr>
              <w:t>22</w:t>
            </w:r>
          </w:p>
        </w:tc>
        <w:tc>
          <w:tcPr>
            <w:tcW w:w="993"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proofErr w:type="spellStart"/>
            <w:proofErr w:type="gramStart"/>
            <w:r w:rsidRPr="00F16C72">
              <w:rPr>
                <w:rFonts w:ascii="Times New Roman CYR" w:hAnsi="Times New Roman CYR" w:cs="Times New Roman CYR"/>
                <w:bCs/>
                <w:sz w:val="24"/>
                <w:szCs w:val="24"/>
              </w:rPr>
              <w:t>Нали-чие</w:t>
            </w:r>
            <w:proofErr w:type="spellEnd"/>
            <w:proofErr w:type="gramEnd"/>
            <w:r w:rsidRPr="00F16C72">
              <w:rPr>
                <w:rFonts w:ascii="Times New Roman CYR" w:hAnsi="Times New Roman CYR" w:cs="Times New Roman CYR"/>
                <w:bCs/>
                <w:sz w:val="24"/>
                <w:szCs w:val="24"/>
              </w:rPr>
              <w:t xml:space="preserve"> права </w:t>
            </w:r>
            <w:proofErr w:type="spellStart"/>
            <w:r w:rsidRPr="00F16C72">
              <w:rPr>
                <w:rFonts w:ascii="Times New Roman CYR" w:hAnsi="Times New Roman CYR" w:cs="Times New Roman CYR"/>
                <w:bCs/>
                <w:sz w:val="24"/>
                <w:szCs w:val="24"/>
              </w:rPr>
              <w:t>регрес-сного</w:t>
            </w:r>
            <w:proofErr w:type="spellEnd"/>
            <w:r w:rsidRPr="00F16C72">
              <w:rPr>
                <w:rFonts w:ascii="Times New Roman CYR" w:hAnsi="Times New Roman CYR" w:cs="Times New Roman CYR"/>
                <w:bCs/>
                <w:sz w:val="24"/>
                <w:szCs w:val="24"/>
              </w:rPr>
              <w:t xml:space="preserve"> требования</w:t>
            </w:r>
          </w:p>
        </w:tc>
        <w:tc>
          <w:tcPr>
            <w:tcW w:w="992"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proofErr w:type="spellStart"/>
            <w:proofErr w:type="gramStart"/>
            <w:r w:rsidRPr="00F16C72">
              <w:rPr>
                <w:rFonts w:ascii="Times New Roman CYR" w:hAnsi="Times New Roman CYR" w:cs="Times New Roman CYR"/>
                <w:bCs/>
                <w:sz w:val="24"/>
                <w:szCs w:val="24"/>
              </w:rPr>
              <w:t>Про-верка</w:t>
            </w:r>
            <w:proofErr w:type="spellEnd"/>
            <w:proofErr w:type="gramEnd"/>
            <w:r w:rsidRPr="00F16C72">
              <w:rPr>
                <w:rFonts w:ascii="Times New Roman CYR" w:hAnsi="Times New Roman CYR" w:cs="Times New Roman CYR"/>
                <w:bCs/>
                <w:sz w:val="24"/>
                <w:szCs w:val="24"/>
              </w:rPr>
              <w:t xml:space="preserve"> </w:t>
            </w:r>
            <w:proofErr w:type="spellStart"/>
            <w:r w:rsidRPr="00F16C72">
              <w:rPr>
                <w:rFonts w:ascii="Times New Roman CYR" w:hAnsi="Times New Roman CYR" w:cs="Times New Roman CYR"/>
                <w:bCs/>
                <w:sz w:val="24"/>
                <w:szCs w:val="24"/>
              </w:rPr>
              <w:t>финан</w:t>
            </w:r>
            <w:proofErr w:type="spellEnd"/>
          </w:p>
          <w:p w:rsidR="00B94F20" w:rsidRPr="00F16C72" w:rsidRDefault="00B94F20" w:rsidP="00E63D32">
            <w:pPr>
              <w:autoSpaceDE w:val="0"/>
              <w:autoSpaceDN w:val="0"/>
              <w:adjustRightInd w:val="0"/>
              <w:jc w:val="center"/>
              <w:rPr>
                <w:rFonts w:ascii="Times New Roman CYR" w:hAnsi="Times New Roman CYR" w:cs="Times New Roman CYR"/>
                <w:bCs/>
                <w:sz w:val="24"/>
                <w:szCs w:val="24"/>
              </w:rPr>
            </w:pPr>
            <w:proofErr w:type="spellStart"/>
            <w:r w:rsidRPr="00F16C72">
              <w:rPr>
                <w:rFonts w:ascii="Times New Roman CYR" w:hAnsi="Times New Roman CYR" w:cs="Times New Roman CYR"/>
                <w:bCs/>
                <w:sz w:val="24"/>
                <w:szCs w:val="24"/>
              </w:rPr>
              <w:t>сового</w:t>
            </w:r>
            <w:proofErr w:type="spellEnd"/>
            <w:r w:rsidRPr="00F16C72">
              <w:rPr>
                <w:rFonts w:ascii="Times New Roman CYR" w:hAnsi="Times New Roman CYR" w:cs="Times New Roman CYR"/>
                <w:bCs/>
                <w:sz w:val="24"/>
                <w:szCs w:val="24"/>
              </w:rPr>
              <w:t xml:space="preserve"> состояния принципала</w:t>
            </w:r>
          </w:p>
        </w:tc>
        <w:tc>
          <w:tcPr>
            <w:tcW w:w="385" w:type="dxa"/>
            <w:tcBorders>
              <w:top w:val="single" w:sz="6" w:space="0" w:color="auto"/>
              <w:left w:val="single" w:sz="6" w:space="0" w:color="auto"/>
              <w:bottom w:val="single" w:sz="6" w:space="0" w:color="auto"/>
              <w:right w:val="single" w:sz="6" w:space="0" w:color="auto"/>
            </w:tcBorders>
          </w:tcPr>
          <w:p w:rsidR="00B94F20" w:rsidRPr="00F16C72" w:rsidRDefault="00B94F20" w:rsidP="00E63D32">
            <w:pPr>
              <w:autoSpaceDE w:val="0"/>
              <w:autoSpaceDN w:val="0"/>
              <w:adjustRightInd w:val="0"/>
              <w:ind w:left="-109"/>
              <w:jc w:val="center"/>
              <w:rPr>
                <w:rFonts w:ascii="Times New Roman CYR" w:hAnsi="Times New Roman CYR" w:cs="Times New Roman CYR"/>
                <w:bCs/>
                <w:sz w:val="22"/>
                <w:szCs w:val="22"/>
              </w:rPr>
            </w:pPr>
            <w:r w:rsidRPr="00F16C72">
              <w:rPr>
                <w:rFonts w:ascii="Times New Roman CYR" w:hAnsi="Times New Roman CYR" w:cs="Times New Roman CYR"/>
                <w:bCs/>
                <w:sz w:val="22"/>
                <w:szCs w:val="22"/>
              </w:rPr>
              <w:t xml:space="preserve">Иные </w:t>
            </w:r>
            <w:proofErr w:type="spellStart"/>
            <w:proofErr w:type="gramStart"/>
            <w:r w:rsidRPr="00F16C72">
              <w:rPr>
                <w:rFonts w:ascii="Times New Roman CYR" w:hAnsi="Times New Roman CYR" w:cs="Times New Roman CYR"/>
                <w:bCs/>
                <w:sz w:val="22"/>
                <w:szCs w:val="22"/>
              </w:rPr>
              <w:t>усло-вия</w:t>
            </w:r>
            <w:proofErr w:type="spellEnd"/>
            <w:proofErr w:type="gramEnd"/>
            <w:r w:rsidRPr="00F16C72">
              <w:rPr>
                <w:rFonts w:ascii="Times New Roman CYR" w:hAnsi="Times New Roman CYR" w:cs="Times New Roman CYR"/>
                <w:bCs/>
                <w:sz w:val="22"/>
                <w:szCs w:val="22"/>
              </w:rPr>
              <w:t xml:space="preserve"> </w:t>
            </w:r>
          </w:p>
        </w:tc>
      </w:tr>
      <w:tr w:rsidR="00B94F20" w:rsidTr="00624D37">
        <w:trPr>
          <w:trHeight w:val="328"/>
        </w:trPr>
        <w:tc>
          <w:tcPr>
            <w:tcW w:w="2127"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Муниципальные гарантии, предоставляемые АО «</w:t>
            </w:r>
            <w:proofErr w:type="spellStart"/>
            <w:r>
              <w:rPr>
                <w:rFonts w:ascii="Times New Roman CYR" w:hAnsi="Times New Roman CYR" w:cs="Times New Roman CYR"/>
                <w:sz w:val="24"/>
                <w:szCs w:val="24"/>
              </w:rPr>
              <w:t>Тепло-энергокомпания</w:t>
            </w:r>
            <w:proofErr w:type="spellEnd"/>
            <w:r>
              <w:rPr>
                <w:rFonts w:ascii="Times New Roman CYR" w:hAnsi="Times New Roman CYR" w:cs="Times New Roman CYR"/>
                <w:sz w:val="24"/>
                <w:szCs w:val="24"/>
              </w:rPr>
              <w:t xml:space="preserve">» в целях обеспечения заимствований, привлекаемых для пополнения оборотных </w:t>
            </w:r>
            <w:r>
              <w:rPr>
                <w:rFonts w:ascii="Times New Roman CYR" w:hAnsi="Times New Roman CYR" w:cs="Times New Roman CYR"/>
                <w:sz w:val="24"/>
                <w:szCs w:val="24"/>
              </w:rPr>
              <w:lastRenderedPageBreak/>
              <w:t>средств</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Pr="00F07CE7" w:rsidRDefault="00B94F20" w:rsidP="00E63D32">
            <w:pPr>
              <w:autoSpaceDE w:val="0"/>
              <w:autoSpaceDN w:val="0"/>
              <w:adjustRightInd w:val="0"/>
              <w:spacing w:line="360" w:lineRule="auto"/>
              <w:jc w:val="center"/>
              <w:rPr>
                <w:rFonts w:ascii="Times New Roman CYR" w:hAnsi="Times New Roman CYR" w:cs="Times New Roman CYR"/>
                <w:sz w:val="26"/>
                <w:szCs w:val="26"/>
              </w:rPr>
            </w:pPr>
            <w:r w:rsidRPr="00F07CE7">
              <w:rPr>
                <w:rFonts w:ascii="Times New Roman CYR" w:hAnsi="Times New Roman CYR" w:cs="Times New Roman CYR"/>
                <w:bCs/>
                <w:sz w:val="26"/>
                <w:szCs w:val="26"/>
              </w:rPr>
              <w:lastRenderedPageBreak/>
              <w:t>137 000</w:t>
            </w:r>
          </w:p>
        </w:tc>
        <w:tc>
          <w:tcPr>
            <w:tcW w:w="1032"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rPr>
                <w:rFonts w:ascii="Times New Roman CYR" w:hAnsi="Times New Roman CYR" w:cs="Times New Roman CYR"/>
                <w:sz w:val="20"/>
                <w:szCs w:val="20"/>
              </w:rPr>
            </w:pPr>
          </w:p>
          <w:p w:rsidR="00B94F20" w:rsidRDefault="00B94F20" w:rsidP="00E63D32">
            <w:pPr>
              <w:autoSpaceDE w:val="0"/>
              <w:autoSpaceDN w:val="0"/>
              <w:adjustRightInd w:val="0"/>
              <w:spacing w:line="36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137 000</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1235"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993" w:type="dxa"/>
            <w:tcBorders>
              <w:top w:val="single" w:sz="6" w:space="0" w:color="auto"/>
              <w:left w:val="single" w:sz="6" w:space="0" w:color="auto"/>
              <w:bottom w:val="single" w:sz="6" w:space="0" w:color="auto"/>
              <w:right w:val="single" w:sz="6" w:space="0" w:color="auto"/>
            </w:tcBorders>
            <w:vAlign w:val="center"/>
          </w:tcPr>
          <w:p w:rsidR="00B94F20" w:rsidRPr="003635CF"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w:t>
            </w:r>
          </w:p>
        </w:tc>
        <w:tc>
          <w:tcPr>
            <w:tcW w:w="992" w:type="dxa"/>
            <w:tcBorders>
              <w:top w:val="single" w:sz="6" w:space="0" w:color="auto"/>
              <w:left w:val="single" w:sz="6" w:space="0" w:color="auto"/>
              <w:bottom w:val="single" w:sz="6" w:space="0" w:color="auto"/>
              <w:right w:val="single" w:sz="6" w:space="0" w:color="auto"/>
            </w:tcBorders>
            <w:vAlign w:val="center"/>
          </w:tcPr>
          <w:p w:rsidR="00B94F20" w:rsidRPr="003635CF" w:rsidRDefault="00B94F20" w:rsidP="00E63D32">
            <w:pPr>
              <w:autoSpaceDE w:val="0"/>
              <w:autoSpaceDN w:val="0"/>
              <w:adjustRightInd w:val="0"/>
              <w:spacing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w:t>
            </w:r>
          </w:p>
        </w:tc>
        <w:tc>
          <w:tcPr>
            <w:tcW w:w="385"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spacing w:line="360" w:lineRule="auto"/>
              <w:jc w:val="center"/>
              <w:rPr>
                <w:rFonts w:ascii="Times New Roman CYR" w:hAnsi="Times New Roman CYR" w:cs="Times New Roman CYR"/>
              </w:rPr>
            </w:pPr>
          </w:p>
        </w:tc>
      </w:tr>
      <w:tr w:rsidR="00B94F20" w:rsidTr="00624D37">
        <w:trPr>
          <w:trHeight w:val="132"/>
        </w:trPr>
        <w:tc>
          <w:tcPr>
            <w:tcW w:w="2127" w:type="dxa"/>
            <w:tcBorders>
              <w:top w:val="single" w:sz="6" w:space="0" w:color="auto"/>
              <w:left w:val="single" w:sz="6" w:space="0" w:color="auto"/>
              <w:bottom w:val="single" w:sz="6" w:space="0" w:color="auto"/>
              <w:right w:val="single" w:sz="6" w:space="0" w:color="auto"/>
            </w:tcBorders>
            <w:vAlign w:val="center"/>
          </w:tcPr>
          <w:p w:rsidR="00B94F20" w:rsidRPr="00F16C72" w:rsidRDefault="00B94F20" w:rsidP="00E63D32">
            <w:pPr>
              <w:autoSpaceDE w:val="0"/>
              <w:autoSpaceDN w:val="0"/>
              <w:adjustRightInd w:val="0"/>
              <w:spacing w:line="360" w:lineRule="auto"/>
              <w:rPr>
                <w:rFonts w:ascii="Times New Roman CYR" w:hAnsi="Times New Roman CYR" w:cs="Times New Roman CYR"/>
                <w:b/>
                <w:bCs/>
                <w:sz w:val="24"/>
                <w:szCs w:val="24"/>
              </w:rPr>
            </w:pPr>
            <w:r w:rsidRPr="00F16C72">
              <w:rPr>
                <w:rFonts w:ascii="Times New Roman CYR" w:hAnsi="Times New Roman CYR" w:cs="Times New Roman CYR"/>
                <w:b/>
                <w:bCs/>
                <w:sz w:val="24"/>
                <w:szCs w:val="24"/>
              </w:rPr>
              <w:lastRenderedPageBreak/>
              <w:t>ИТОГО</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Pr="00F07CE7" w:rsidRDefault="00B94F20" w:rsidP="00E63D32">
            <w:pPr>
              <w:autoSpaceDE w:val="0"/>
              <w:autoSpaceDN w:val="0"/>
              <w:adjustRightInd w:val="0"/>
              <w:jc w:val="center"/>
              <w:rPr>
                <w:rFonts w:ascii="Times New Roman CYR" w:hAnsi="Times New Roman CYR" w:cs="Times New Roman CYR"/>
                <w:b/>
                <w:bCs/>
                <w:sz w:val="26"/>
                <w:szCs w:val="26"/>
              </w:rPr>
            </w:pPr>
            <w:r w:rsidRPr="00F07CE7">
              <w:rPr>
                <w:rFonts w:ascii="Times New Roman CYR" w:hAnsi="Times New Roman CYR" w:cs="Times New Roman CYR"/>
                <w:b/>
                <w:bCs/>
                <w:sz w:val="26"/>
                <w:szCs w:val="26"/>
              </w:rPr>
              <w:t>137 000</w:t>
            </w:r>
          </w:p>
        </w:tc>
        <w:tc>
          <w:tcPr>
            <w:tcW w:w="1032" w:type="dxa"/>
            <w:tcBorders>
              <w:top w:val="single" w:sz="6" w:space="0" w:color="auto"/>
              <w:left w:val="single" w:sz="6" w:space="0" w:color="auto"/>
              <w:bottom w:val="single" w:sz="6" w:space="0" w:color="auto"/>
              <w:right w:val="single" w:sz="6" w:space="0" w:color="auto"/>
            </w:tcBorders>
            <w:vAlign w:val="center"/>
          </w:tcPr>
          <w:p w:rsidR="00B94F20" w:rsidRPr="00F16C72" w:rsidRDefault="00B94F20" w:rsidP="00E63D32">
            <w:pPr>
              <w:autoSpaceDE w:val="0"/>
              <w:autoSpaceDN w:val="0"/>
              <w:adjustRightInd w:val="0"/>
              <w:jc w:val="center"/>
              <w:rPr>
                <w:rFonts w:ascii="Times New Roman CYR" w:hAnsi="Times New Roman CYR" w:cs="Times New Roman CYR"/>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94F20" w:rsidRPr="00C338B5" w:rsidRDefault="00B94F20" w:rsidP="00E63D32">
            <w:pPr>
              <w:autoSpaceDE w:val="0"/>
              <w:autoSpaceDN w:val="0"/>
              <w:adjustRightInd w:val="0"/>
              <w:jc w:val="center"/>
              <w:rPr>
                <w:rFonts w:ascii="Times New Roman CYR" w:hAnsi="Times New Roman CYR" w:cs="Times New Roman CYR"/>
                <w:b/>
                <w:bCs/>
                <w:sz w:val="26"/>
                <w:szCs w:val="26"/>
              </w:rPr>
            </w:pPr>
            <w:r w:rsidRPr="00C338B5">
              <w:rPr>
                <w:rFonts w:ascii="Times New Roman CYR" w:hAnsi="Times New Roman CYR" w:cs="Times New Roman CYR"/>
                <w:b/>
                <w:bCs/>
                <w:sz w:val="26"/>
                <w:szCs w:val="26"/>
              </w:rPr>
              <w:t>137 000</w:t>
            </w:r>
          </w:p>
        </w:tc>
        <w:tc>
          <w:tcPr>
            <w:tcW w:w="1418" w:type="dxa"/>
            <w:tcBorders>
              <w:top w:val="single" w:sz="6" w:space="0" w:color="auto"/>
              <w:left w:val="single" w:sz="6" w:space="0" w:color="auto"/>
              <w:bottom w:val="single" w:sz="6" w:space="0" w:color="auto"/>
              <w:right w:val="single" w:sz="6" w:space="0" w:color="auto"/>
            </w:tcBorders>
            <w:vAlign w:val="center"/>
          </w:tcPr>
          <w:p w:rsidR="00B94F20" w:rsidRPr="00C338B5" w:rsidRDefault="00B94F20" w:rsidP="00E63D32">
            <w:pPr>
              <w:autoSpaceDE w:val="0"/>
              <w:autoSpaceDN w:val="0"/>
              <w:adjustRightInd w:val="0"/>
              <w:jc w:val="center"/>
              <w:rPr>
                <w:rFonts w:ascii="Times New Roman CYR" w:hAnsi="Times New Roman CYR" w:cs="Times New Roman CYR"/>
                <w:b/>
                <w:bCs/>
                <w:sz w:val="26"/>
                <w:szCs w:val="26"/>
              </w:rPr>
            </w:pPr>
            <w:r w:rsidRPr="00C338B5">
              <w:rPr>
                <w:rFonts w:ascii="Times New Roman CYR" w:hAnsi="Times New Roman CYR" w:cs="Times New Roman CYR"/>
                <w:b/>
                <w:bCs/>
                <w:sz w:val="26"/>
                <w:szCs w:val="26"/>
              </w:rPr>
              <w:t>0</w:t>
            </w:r>
          </w:p>
        </w:tc>
        <w:tc>
          <w:tcPr>
            <w:tcW w:w="1235" w:type="dxa"/>
            <w:tcBorders>
              <w:top w:val="single" w:sz="6" w:space="0" w:color="auto"/>
              <w:left w:val="single" w:sz="6" w:space="0" w:color="auto"/>
              <w:bottom w:val="single" w:sz="6" w:space="0" w:color="auto"/>
              <w:right w:val="single" w:sz="6" w:space="0" w:color="auto"/>
            </w:tcBorders>
            <w:vAlign w:val="center"/>
          </w:tcPr>
          <w:p w:rsidR="00B94F20" w:rsidRPr="00C338B5" w:rsidRDefault="00B94F20" w:rsidP="00E63D32">
            <w:pPr>
              <w:autoSpaceDE w:val="0"/>
              <w:autoSpaceDN w:val="0"/>
              <w:adjustRightInd w:val="0"/>
              <w:jc w:val="center"/>
              <w:rPr>
                <w:rFonts w:ascii="Times New Roman CYR" w:hAnsi="Times New Roman CYR" w:cs="Times New Roman CYR"/>
                <w:b/>
                <w:bCs/>
                <w:sz w:val="26"/>
                <w:szCs w:val="26"/>
              </w:rPr>
            </w:pPr>
            <w:r w:rsidRPr="00C338B5">
              <w:rPr>
                <w:rFonts w:ascii="Times New Roman CYR" w:hAnsi="Times New Roman CYR" w:cs="Times New Roman CYR"/>
                <w:b/>
                <w:bCs/>
                <w:sz w:val="26"/>
                <w:szCs w:val="26"/>
              </w:rPr>
              <w:t>0</w:t>
            </w:r>
          </w:p>
        </w:tc>
        <w:tc>
          <w:tcPr>
            <w:tcW w:w="993" w:type="dxa"/>
            <w:tcBorders>
              <w:top w:val="single" w:sz="6" w:space="0" w:color="auto"/>
              <w:left w:val="single" w:sz="6" w:space="0" w:color="auto"/>
              <w:bottom w:val="single" w:sz="6" w:space="0" w:color="auto"/>
              <w:right w:val="single" w:sz="6" w:space="0" w:color="auto"/>
            </w:tcBorders>
            <w:vAlign w:val="center"/>
          </w:tcPr>
          <w:p w:rsidR="00B94F20" w:rsidRPr="00F16C72" w:rsidRDefault="00B94F20" w:rsidP="00E63D32">
            <w:pPr>
              <w:autoSpaceDE w:val="0"/>
              <w:autoSpaceDN w:val="0"/>
              <w:adjustRightInd w:val="0"/>
              <w:jc w:val="center"/>
              <w:rPr>
                <w:rFonts w:ascii="Times New Roman CYR" w:hAnsi="Times New Roman CYR" w:cs="Times New Roman CYR"/>
                <w:b/>
                <w:bCs/>
                <w:sz w:val="24"/>
                <w:szCs w:val="24"/>
              </w:rPr>
            </w:pPr>
            <w:r w:rsidRPr="00F16C72">
              <w:rPr>
                <w:rFonts w:ascii="Times New Roman CYR" w:hAnsi="Times New Roman CYR" w:cs="Times New Roman CYR"/>
                <w:b/>
                <w:bCs/>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w:t>
            </w:r>
          </w:p>
        </w:tc>
        <w:tc>
          <w:tcPr>
            <w:tcW w:w="385" w:type="dxa"/>
            <w:tcBorders>
              <w:top w:val="single" w:sz="6" w:space="0" w:color="auto"/>
              <w:left w:val="single" w:sz="6" w:space="0" w:color="auto"/>
              <w:bottom w:val="single" w:sz="6" w:space="0" w:color="auto"/>
              <w:right w:val="single" w:sz="6" w:space="0" w:color="auto"/>
            </w:tcBorders>
            <w:vAlign w:val="center"/>
          </w:tcPr>
          <w:p w:rsidR="00B94F20" w:rsidRDefault="00B94F20" w:rsidP="00E63D32">
            <w:pPr>
              <w:autoSpaceDE w:val="0"/>
              <w:autoSpaceDN w:val="0"/>
              <w:adjustRightInd w:val="0"/>
              <w:jc w:val="center"/>
              <w:rPr>
                <w:rFonts w:ascii="Times New Roman CYR" w:hAnsi="Times New Roman CYR" w:cs="Times New Roman CYR"/>
                <w:b/>
                <w:bCs/>
              </w:rPr>
            </w:pPr>
          </w:p>
        </w:tc>
      </w:tr>
    </w:tbl>
    <w:p w:rsidR="00B94F20" w:rsidRDefault="00B94F20" w:rsidP="00E63D32">
      <w:pPr>
        <w:widowControl w:val="0"/>
        <w:autoSpaceDE w:val="0"/>
        <w:autoSpaceDN w:val="0"/>
        <w:adjustRightInd w:val="0"/>
        <w:ind w:left="-851" w:right="-286" w:firstLine="560"/>
        <w:jc w:val="both"/>
        <w:rPr>
          <w:rFonts w:ascii="Arial CYR" w:hAnsi="Arial CYR" w:cs="Arial CYR"/>
        </w:rPr>
      </w:pPr>
      <w:r w:rsidRPr="00E56A4E">
        <w:rPr>
          <w:rFonts w:ascii="Times New Roman CYR" w:hAnsi="Times New Roman CYR" w:cs="Times New Roman CYR"/>
        </w:rPr>
        <w:t xml:space="preserve">  * Объем бюджетных ассигнований на исполнение гарантий по возможным гарантийным случаям в 20</w:t>
      </w:r>
      <w:r>
        <w:rPr>
          <w:rFonts w:ascii="Times New Roman CYR" w:hAnsi="Times New Roman CYR" w:cs="Times New Roman CYR"/>
        </w:rPr>
        <w:t>21</w:t>
      </w:r>
      <w:r w:rsidRPr="00E56A4E">
        <w:rPr>
          <w:rFonts w:ascii="Times New Roman CYR" w:hAnsi="Times New Roman CYR" w:cs="Times New Roman CYR"/>
        </w:rPr>
        <w:t xml:space="preserve"> году за счет источников финансир</w:t>
      </w:r>
      <w:r>
        <w:rPr>
          <w:rFonts w:ascii="Times New Roman CYR" w:hAnsi="Times New Roman CYR" w:cs="Times New Roman CYR"/>
        </w:rPr>
        <w:t xml:space="preserve">ования дефицита бюджета  – 137 000 </w:t>
      </w:r>
      <w:r w:rsidRPr="00E56A4E">
        <w:rPr>
          <w:rFonts w:ascii="Times New Roman CYR" w:hAnsi="Times New Roman CYR" w:cs="Times New Roman CYR"/>
        </w:rPr>
        <w:t>тыс. руб</w:t>
      </w:r>
      <w:r w:rsidRPr="00E56A4E">
        <w:rPr>
          <w:rFonts w:ascii="Arial CYR" w:hAnsi="Arial CYR" w:cs="Arial CYR"/>
        </w:rPr>
        <w:t>.</w:t>
      </w:r>
    </w:p>
    <w:p w:rsidR="00B94F20" w:rsidRPr="00E56A4E" w:rsidRDefault="00B94F20" w:rsidP="00E63D32">
      <w:pPr>
        <w:widowControl w:val="0"/>
        <w:autoSpaceDE w:val="0"/>
        <w:autoSpaceDN w:val="0"/>
        <w:adjustRightInd w:val="0"/>
        <w:ind w:left="-851" w:right="-286" w:firstLine="560"/>
        <w:jc w:val="both"/>
        <w:rPr>
          <w:rFonts w:ascii="Arial CYR" w:hAnsi="Arial CYR" w:cs="Arial CYR"/>
        </w:rPr>
      </w:pPr>
    </w:p>
    <w:p w:rsidR="00B94F20" w:rsidRDefault="00B94F20" w:rsidP="000C113A">
      <w:pPr>
        <w:ind w:firstLine="426"/>
        <w:rPr>
          <w:b/>
        </w:rPr>
      </w:pPr>
      <w:r w:rsidRPr="00CA7BAE">
        <w:rPr>
          <w:b/>
        </w:rPr>
        <w:t>Статья 2.</w:t>
      </w:r>
    </w:p>
    <w:p w:rsidR="00B94F20" w:rsidRDefault="00B94F20" w:rsidP="000C113A">
      <w:pPr>
        <w:ind w:firstLine="426"/>
        <w:rPr>
          <w:b/>
        </w:rPr>
      </w:pPr>
    </w:p>
    <w:p w:rsidR="00B94F20" w:rsidRDefault="00B94F20" w:rsidP="003E01D0">
      <w:pPr>
        <w:jc w:val="both"/>
      </w:pPr>
      <w:r>
        <w:t>Опубликовать настоящее Решение в городской газете</w:t>
      </w:r>
      <w:r w:rsidRPr="00CA7BAE">
        <w:t xml:space="preserve"> «Чапаевский рабочий</w:t>
      </w:r>
      <w:r>
        <w:t>»</w:t>
      </w:r>
      <w:r w:rsidRPr="00CA7BAE">
        <w:t>.</w:t>
      </w:r>
    </w:p>
    <w:p w:rsidR="00B94F20" w:rsidRDefault="00B94F20" w:rsidP="003A416B">
      <w:pPr>
        <w:jc w:val="both"/>
      </w:pPr>
    </w:p>
    <w:p w:rsidR="00B94F20" w:rsidRDefault="00B94F20" w:rsidP="000C113A">
      <w:pPr>
        <w:ind w:firstLine="426"/>
        <w:jc w:val="both"/>
        <w:rPr>
          <w:b/>
        </w:rPr>
      </w:pPr>
      <w:r w:rsidRPr="00CA7BAE">
        <w:rPr>
          <w:b/>
        </w:rPr>
        <w:t>Статья 3.</w:t>
      </w:r>
    </w:p>
    <w:p w:rsidR="00B94F20" w:rsidRPr="00CA7BAE" w:rsidRDefault="00B94F20" w:rsidP="000B66C0">
      <w:pPr>
        <w:jc w:val="both"/>
        <w:rPr>
          <w:b/>
        </w:rPr>
      </w:pPr>
    </w:p>
    <w:p w:rsidR="00B94F20" w:rsidRDefault="00B94F20" w:rsidP="003E01D0">
      <w:pPr>
        <w:jc w:val="both"/>
      </w:pPr>
      <w:r>
        <w:t>Настоящее Р</w:t>
      </w:r>
      <w:r w:rsidRPr="00CA7BAE">
        <w:t>ешение вступает в силу со дня его подписания.</w:t>
      </w:r>
    </w:p>
    <w:p w:rsidR="00B94F20" w:rsidRDefault="00B94F20" w:rsidP="003E01D0">
      <w:pPr>
        <w:ind w:left="426" w:firstLine="513"/>
        <w:jc w:val="both"/>
      </w:pPr>
    </w:p>
    <w:p w:rsidR="00B94F20" w:rsidRPr="00CA7BAE" w:rsidRDefault="00B94F20" w:rsidP="000B66C0">
      <w:pPr>
        <w:ind w:left="426" w:firstLine="513"/>
        <w:jc w:val="both"/>
      </w:pPr>
    </w:p>
    <w:p w:rsidR="00B94F20" w:rsidRPr="00CA7BAE" w:rsidRDefault="00B94F20" w:rsidP="000B66C0">
      <w:pPr>
        <w:ind w:left="426" w:firstLine="513"/>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4420"/>
      </w:tblGrid>
      <w:tr w:rsidR="00B94F20" w:rsidTr="00AB230E">
        <w:tc>
          <w:tcPr>
            <w:tcW w:w="5104" w:type="dxa"/>
            <w:tcBorders>
              <w:top w:val="nil"/>
              <w:left w:val="nil"/>
              <w:bottom w:val="nil"/>
              <w:right w:val="nil"/>
            </w:tcBorders>
          </w:tcPr>
          <w:p w:rsidR="00B94F20" w:rsidRPr="00CA7BAE" w:rsidRDefault="00B94F20" w:rsidP="000B66C0">
            <w:pPr>
              <w:rPr>
                <w:b/>
              </w:rPr>
            </w:pPr>
            <w:r w:rsidRPr="00CA7BAE">
              <w:rPr>
                <w:b/>
              </w:rPr>
              <w:t xml:space="preserve">Председатель Думы </w:t>
            </w:r>
            <w:proofErr w:type="gramStart"/>
            <w:r w:rsidRPr="00CA7BAE">
              <w:rPr>
                <w:b/>
              </w:rPr>
              <w:t>городского</w:t>
            </w:r>
            <w:proofErr w:type="gramEnd"/>
          </w:p>
          <w:p w:rsidR="00B94F20" w:rsidRDefault="00B94F20" w:rsidP="000B66C0">
            <w:pPr>
              <w:rPr>
                <w:b/>
              </w:rPr>
            </w:pPr>
            <w:r w:rsidRPr="00CA7BAE">
              <w:rPr>
                <w:b/>
              </w:rPr>
              <w:t>округа Чапаевск</w:t>
            </w:r>
            <w:r>
              <w:rPr>
                <w:b/>
              </w:rPr>
              <w:t xml:space="preserve"> </w:t>
            </w:r>
          </w:p>
          <w:p w:rsidR="00B94F20" w:rsidRPr="00CA7BAE" w:rsidRDefault="00B94F20" w:rsidP="000B66C0">
            <w:pPr>
              <w:rPr>
                <w:b/>
              </w:rPr>
            </w:pPr>
          </w:p>
          <w:p w:rsidR="00B94F20" w:rsidRPr="00CA7BAE" w:rsidRDefault="00B94F20" w:rsidP="00775227">
            <w:pPr>
              <w:rPr>
                <w:b/>
              </w:rPr>
            </w:pPr>
            <w:r w:rsidRPr="00CA7BAE">
              <w:rPr>
                <w:b/>
              </w:rPr>
              <w:t>______________</w:t>
            </w:r>
            <w:r>
              <w:rPr>
                <w:b/>
              </w:rPr>
              <w:t xml:space="preserve"> </w:t>
            </w:r>
            <w:proofErr w:type="spellStart"/>
            <w:r w:rsidRPr="00CA7BAE">
              <w:rPr>
                <w:b/>
              </w:rPr>
              <w:t>А.М.Шамьянов</w:t>
            </w:r>
            <w:proofErr w:type="spellEnd"/>
          </w:p>
          <w:p w:rsidR="00B94F20" w:rsidRPr="00CA7BAE" w:rsidRDefault="00B94F20" w:rsidP="000B66C0">
            <w:pPr>
              <w:ind w:left="426"/>
              <w:jc w:val="center"/>
              <w:rPr>
                <w:b/>
              </w:rPr>
            </w:pPr>
          </w:p>
          <w:p w:rsidR="00B94F20" w:rsidRPr="00CA7BAE" w:rsidRDefault="00B94F20" w:rsidP="000B66C0">
            <w:pPr>
              <w:pStyle w:val="a4"/>
              <w:jc w:val="center"/>
            </w:pPr>
          </w:p>
        </w:tc>
        <w:tc>
          <w:tcPr>
            <w:tcW w:w="4420" w:type="dxa"/>
            <w:tcBorders>
              <w:top w:val="nil"/>
              <w:left w:val="nil"/>
              <w:bottom w:val="nil"/>
              <w:right w:val="nil"/>
            </w:tcBorders>
          </w:tcPr>
          <w:p w:rsidR="00B94F20" w:rsidRPr="00CA7BAE" w:rsidRDefault="00B94F20" w:rsidP="000B66C0">
            <w:pPr>
              <w:rPr>
                <w:b/>
              </w:rPr>
            </w:pPr>
            <w:r>
              <w:rPr>
                <w:b/>
              </w:rPr>
              <w:t>Г</w:t>
            </w:r>
            <w:r w:rsidRPr="00CA7BAE">
              <w:rPr>
                <w:b/>
              </w:rPr>
              <w:t>лав</w:t>
            </w:r>
            <w:r>
              <w:rPr>
                <w:b/>
              </w:rPr>
              <w:t xml:space="preserve">а </w:t>
            </w:r>
            <w:r w:rsidRPr="00CA7BAE">
              <w:rPr>
                <w:b/>
              </w:rPr>
              <w:t xml:space="preserve"> городского</w:t>
            </w:r>
            <w:r>
              <w:rPr>
                <w:b/>
              </w:rPr>
              <w:t xml:space="preserve"> </w:t>
            </w:r>
            <w:r w:rsidRPr="00CA7BAE">
              <w:rPr>
                <w:b/>
              </w:rPr>
              <w:t xml:space="preserve"> округа</w:t>
            </w:r>
          </w:p>
          <w:p w:rsidR="00B94F20" w:rsidRDefault="00B94F20" w:rsidP="000B66C0">
            <w:pPr>
              <w:rPr>
                <w:b/>
              </w:rPr>
            </w:pPr>
            <w:r w:rsidRPr="00CA7BAE">
              <w:rPr>
                <w:b/>
              </w:rPr>
              <w:t>Чапаевск</w:t>
            </w:r>
          </w:p>
          <w:p w:rsidR="00B94F20" w:rsidRPr="00CA7BAE" w:rsidRDefault="00B94F20" w:rsidP="000B66C0">
            <w:pPr>
              <w:rPr>
                <w:b/>
              </w:rPr>
            </w:pPr>
          </w:p>
          <w:p w:rsidR="00B94F20" w:rsidRDefault="00B94F20" w:rsidP="000B66C0">
            <w:pPr>
              <w:jc w:val="center"/>
              <w:rPr>
                <w:b/>
              </w:rPr>
            </w:pPr>
            <w:r>
              <w:rPr>
                <w:b/>
              </w:rPr>
              <w:t xml:space="preserve">______________ </w:t>
            </w:r>
            <w:proofErr w:type="spellStart"/>
            <w:r>
              <w:rPr>
                <w:b/>
              </w:rPr>
              <w:t>В.В.Ащепков</w:t>
            </w:r>
            <w:proofErr w:type="spellEnd"/>
          </w:p>
          <w:p w:rsidR="00B94F20" w:rsidRPr="00CA7BAE" w:rsidRDefault="00B94F20" w:rsidP="000B66C0">
            <w:pPr>
              <w:jc w:val="center"/>
              <w:rPr>
                <w:b/>
              </w:rPr>
            </w:pPr>
          </w:p>
          <w:p w:rsidR="00B94F20" w:rsidRPr="00BC48C5" w:rsidRDefault="00B94F20" w:rsidP="00B4677B">
            <w:pPr>
              <w:pStyle w:val="a4"/>
              <w:jc w:val="right"/>
            </w:pPr>
            <w:r w:rsidRPr="009B2F0A">
              <w:t>«</w:t>
            </w:r>
            <w:r>
              <w:t>_</w:t>
            </w:r>
            <w:r w:rsidR="00B4677B">
              <w:rPr>
                <w:lang w:val="en-US"/>
              </w:rPr>
              <w:t>25</w:t>
            </w:r>
            <w:r>
              <w:t>_</w:t>
            </w:r>
            <w:r w:rsidRPr="009B2F0A">
              <w:t>»  июля</w:t>
            </w:r>
            <w:r>
              <w:t xml:space="preserve">  </w:t>
            </w:r>
            <w:r w:rsidRPr="00857FB6">
              <w:t>201</w:t>
            </w:r>
            <w:r>
              <w:t>9</w:t>
            </w:r>
            <w:r w:rsidRPr="00857FB6">
              <w:t>г</w:t>
            </w:r>
            <w:r>
              <w:t>.</w:t>
            </w:r>
          </w:p>
        </w:tc>
      </w:tr>
    </w:tbl>
    <w:p w:rsidR="00B94F20" w:rsidRPr="000D6CB5" w:rsidRDefault="00B94F20" w:rsidP="000B66C0">
      <w:pPr>
        <w:autoSpaceDE w:val="0"/>
        <w:autoSpaceDN w:val="0"/>
        <w:adjustRightInd w:val="0"/>
        <w:jc w:val="both"/>
      </w:pPr>
    </w:p>
    <w:sectPr w:rsidR="00B94F20" w:rsidRPr="000D6CB5" w:rsidSect="008266AC">
      <w:pgSz w:w="11906" w:h="16838"/>
      <w:pgMar w:top="284" w:right="851" w:bottom="426"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20" w:rsidRDefault="00B94F20" w:rsidP="00DE479B">
      <w:r>
        <w:separator/>
      </w:r>
    </w:p>
  </w:endnote>
  <w:endnote w:type="continuationSeparator" w:id="0">
    <w:p w:rsidR="00B94F20" w:rsidRDefault="00B94F20" w:rsidP="00DE4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20" w:rsidRDefault="00B94F20" w:rsidP="00DE479B">
      <w:r>
        <w:separator/>
      </w:r>
    </w:p>
  </w:footnote>
  <w:footnote w:type="continuationSeparator" w:id="0">
    <w:p w:rsidR="00B94F20" w:rsidRDefault="00B94F20" w:rsidP="00DE4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20" w:rsidRDefault="00F323F4">
    <w:pPr>
      <w:pStyle w:val="ab"/>
      <w:jc w:val="right"/>
    </w:pPr>
    <w:fldSimple w:instr=" PAGE   \* MERGEFORMAT ">
      <w:r w:rsidR="00B4677B">
        <w:rPr>
          <w:noProof/>
        </w:rPr>
        <w:t>41</w:t>
      </w:r>
    </w:fldSimple>
  </w:p>
  <w:p w:rsidR="00B94F20" w:rsidRDefault="00B94F2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F4A"/>
    <w:multiLevelType w:val="hybridMultilevel"/>
    <w:tmpl w:val="C4046400"/>
    <w:lvl w:ilvl="0" w:tplc="B6D6B7E0">
      <w:start w:val="1"/>
      <w:numFmt w:val="decimal"/>
      <w:lvlText w:val="%1)"/>
      <w:lvlJc w:val="left"/>
      <w:pPr>
        <w:ind w:left="928"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975B55"/>
    <w:multiLevelType w:val="hybridMultilevel"/>
    <w:tmpl w:val="233E713C"/>
    <w:lvl w:ilvl="0" w:tplc="304AF69A">
      <w:start w:val="2"/>
      <w:numFmt w:val="decimal"/>
      <w:lvlText w:val="%1."/>
      <w:lvlJc w:val="left"/>
      <w:pPr>
        <w:tabs>
          <w:tab w:val="num" w:pos="905"/>
        </w:tabs>
        <w:ind w:left="90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76073E"/>
    <w:multiLevelType w:val="hybridMultilevel"/>
    <w:tmpl w:val="BE9AC298"/>
    <w:lvl w:ilvl="0" w:tplc="04190011">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5A119F"/>
    <w:multiLevelType w:val="hybridMultilevel"/>
    <w:tmpl w:val="B1A0C744"/>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E02C3A"/>
    <w:multiLevelType w:val="multilevel"/>
    <w:tmpl w:val="C338BE7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FF316B2"/>
    <w:multiLevelType w:val="hybridMultilevel"/>
    <w:tmpl w:val="C4046400"/>
    <w:lvl w:ilvl="0" w:tplc="B6D6B7E0">
      <w:start w:val="1"/>
      <w:numFmt w:val="decimal"/>
      <w:lvlText w:val="%1)"/>
      <w:lvlJc w:val="left"/>
      <w:pPr>
        <w:ind w:left="928"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447C1"/>
    <w:multiLevelType w:val="hybridMultilevel"/>
    <w:tmpl w:val="D15EC26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0E6440"/>
    <w:multiLevelType w:val="hybridMultilevel"/>
    <w:tmpl w:val="F656F9F6"/>
    <w:lvl w:ilvl="0" w:tplc="083885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8406B16"/>
    <w:multiLevelType w:val="hybridMultilevel"/>
    <w:tmpl w:val="F656F9F6"/>
    <w:lvl w:ilvl="0" w:tplc="083885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8BE2B03"/>
    <w:multiLevelType w:val="hybridMultilevel"/>
    <w:tmpl w:val="A1FE0148"/>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536E6F"/>
    <w:multiLevelType w:val="hybridMultilevel"/>
    <w:tmpl w:val="D43A472E"/>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912AFC"/>
    <w:multiLevelType w:val="hybridMultilevel"/>
    <w:tmpl w:val="715E7BC2"/>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0B2CAA"/>
    <w:multiLevelType w:val="hybridMultilevel"/>
    <w:tmpl w:val="00D2B9CE"/>
    <w:lvl w:ilvl="0" w:tplc="72AEFC0C">
      <w:start w:val="5"/>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4EED2739"/>
    <w:multiLevelType w:val="hybridMultilevel"/>
    <w:tmpl w:val="B1A0C744"/>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72015C"/>
    <w:multiLevelType w:val="hybridMultilevel"/>
    <w:tmpl w:val="D1ECC7FA"/>
    <w:lvl w:ilvl="0" w:tplc="3D5A0728">
      <w:start w:val="5"/>
      <w:numFmt w:val="decimal"/>
      <w:lvlText w:val="%1)"/>
      <w:lvlJc w:val="left"/>
      <w:pPr>
        <w:ind w:left="786"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55BB292D"/>
    <w:multiLevelType w:val="hybridMultilevel"/>
    <w:tmpl w:val="36CC85B0"/>
    <w:lvl w:ilvl="0" w:tplc="11845618">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55BC63D9"/>
    <w:multiLevelType w:val="hybridMultilevel"/>
    <w:tmpl w:val="7076D3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A1939D3"/>
    <w:multiLevelType w:val="hybridMultilevel"/>
    <w:tmpl w:val="A0A6ACE2"/>
    <w:lvl w:ilvl="0" w:tplc="65B2D7B4">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34412D"/>
    <w:multiLevelType w:val="hybridMultilevel"/>
    <w:tmpl w:val="511038EA"/>
    <w:lvl w:ilvl="0" w:tplc="625278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nsid w:val="68C0505B"/>
    <w:multiLevelType w:val="hybridMultilevel"/>
    <w:tmpl w:val="861676AC"/>
    <w:lvl w:ilvl="0" w:tplc="04190011">
      <w:start w:val="4"/>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515413"/>
    <w:multiLevelType w:val="hybridMultilevel"/>
    <w:tmpl w:val="82A09BEE"/>
    <w:lvl w:ilvl="0" w:tplc="AF2CBBC2">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6C141294"/>
    <w:multiLevelType w:val="hybridMultilevel"/>
    <w:tmpl w:val="F656F9F6"/>
    <w:lvl w:ilvl="0" w:tplc="083885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D290832"/>
    <w:multiLevelType w:val="hybridMultilevel"/>
    <w:tmpl w:val="C4046400"/>
    <w:lvl w:ilvl="0" w:tplc="B6D6B7E0">
      <w:start w:val="1"/>
      <w:numFmt w:val="decimal"/>
      <w:lvlText w:val="%1)"/>
      <w:lvlJc w:val="left"/>
      <w:pPr>
        <w:ind w:left="928"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452E49"/>
    <w:multiLevelType w:val="hybridMultilevel"/>
    <w:tmpl w:val="C4046400"/>
    <w:lvl w:ilvl="0" w:tplc="B6D6B7E0">
      <w:start w:val="1"/>
      <w:numFmt w:val="decimal"/>
      <w:lvlText w:val="%1)"/>
      <w:lvlJc w:val="left"/>
      <w:pPr>
        <w:ind w:left="928"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470B1F"/>
    <w:multiLevelType w:val="hybridMultilevel"/>
    <w:tmpl w:val="EDA09248"/>
    <w:lvl w:ilvl="0" w:tplc="5C244E94">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C03AAA"/>
    <w:multiLevelType w:val="hybridMultilevel"/>
    <w:tmpl w:val="C4046400"/>
    <w:lvl w:ilvl="0" w:tplc="B6D6B7E0">
      <w:start w:val="1"/>
      <w:numFmt w:val="decimal"/>
      <w:lvlText w:val="%1)"/>
      <w:lvlJc w:val="left"/>
      <w:pPr>
        <w:ind w:left="928"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8"/>
  </w:num>
  <w:num w:numId="3">
    <w:abstractNumId w:val="4"/>
  </w:num>
  <w:num w:numId="4">
    <w:abstractNumId w:val="16"/>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4"/>
  </w:num>
  <w:num w:numId="9">
    <w:abstractNumId w:val="2"/>
  </w:num>
  <w:num w:numId="10">
    <w:abstractNumId w:val="11"/>
  </w:num>
  <w:num w:numId="11">
    <w:abstractNumId w:val="13"/>
  </w:num>
  <w:num w:numId="12">
    <w:abstractNumId w:val="17"/>
  </w:num>
  <w:num w:numId="13">
    <w:abstractNumId w:val="10"/>
  </w:num>
  <w:num w:numId="14">
    <w:abstractNumId w:val="6"/>
  </w:num>
  <w:num w:numId="15">
    <w:abstractNumId w:val="19"/>
  </w:num>
  <w:num w:numId="16">
    <w:abstractNumId w:val="22"/>
  </w:num>
  <w:num w:numId="17">
    <w:abstractNumId w:val="23"/>
  </w:num>
  <w:num w:numId="18">
    <w:abstractNumId w:val="12"/>
  </w:num>
  <w:num w:numId="19">
    <w:abstractNumId w:val="20"/>
  </w:num>
  <w:num w:numId="20">
    <w:abstractNumId w:val="14"/>
  </w:num>
  <w:num w:numId="21">
    <w:abstractNumId w:val="5"/>
  </w:num>
  <w:num w:numId="22">
    <w:abstractNumId w:val="0"/>
  </w:num>
  <w:num w:numId="23">
    <w:abstractNumId w:val="15"/>
  </w:num>
  <w:num w:numId="24">
    <w:abstractNumId w:val="7"/>
  </w:num>
  <w:num w:numId="25">
    <w:abstractNumId w:val="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D6CB5"/>
    <w:rsid w:val="00001FA0"/>
    <w:rsid w:val="000023EB"/>
    <w:rsid w:val="00002770"/>
    <w:rsid w:val="000027B2"/>
    <w:rsid w:val="00004CBD"/>
    <w:rsid w:val="000053D6"/>
    <w:rsid w:val="0000616C"/>
    <w:rsid w:val="00006B1C"/>
    <w:rsid w:val="0000782F"/>
    <w:rsid w:val="00007A91"/>
    <w:rsid w:val="00010A89"/>
    <w:rsid w:val="00011445"/>
    <w:rsid w:val="0001299F"/>
    <w:rsid w:val="00012E90"/>
    <w:rsid w:val="0001442D"/>
    <w:rsid w:val="0001527D"/>
    <w:rsid w:val="00015453"/>
    <w:rsid w:val="0001572F"/>
    <w:rsid w:val="0001586B"/>
    <w:rsid w:val="00015E23"/>
    <w:rsid w:val="00016020"/>
    <w:rsid w:val="00016359"/>
    <w:rsid w:val="000179AF"/>
    <w:rsid w:val="00017BBC"/>
    <w:rsid w:val="0002233E"/>
    <w:rsid w:val="0002259A"/>
    <w:rsid w:val="00022AA4"/>
    <w:rsid w:val="00022BAD"/>
    <w:rsid w:val="00022F32"/>
    <w:rsid w:val="0002355A"/>
    <w:rsid w:val="00025C00"/>
    <w:rsid w:val="00025D57"/>
    <w:rsid w:val="00026592"/>
    <w:rsid w:val="0002778C"/>
    <w:rsid w:val="0003024E"/>
    <w:rsid w:val="00030D1B"/>
    <w:rsid w:val="00031233"/>
    <w:rsid w:val="00032C6F"/>
    <w:rsid w:val="00033435"/>
    <w:rsid w:val="00033D84"/>
    <w:rsid w:val="0003428B"/>
    <w:rsid w:val="0003512C"/>
    <w:rsid w:val="000358D6"/>
    <w:rsid w:val="00035A60"/>
    <w:rsid w:val="00037FC3"/>
    <w:rsid w:val="000405DE"/>
    <w:rsid w:val="00042818"/>
    <w:rsid w:val="00042C1E"/>
    <w:rsid w:val="0004363B"/>
    <w:rsid w:val="00043734"/>
    <w:rsid w:val="00044210"/>
    <w:rsid w:val="000447A1"/>
    <w:rsid w:val="00044A03"/>
    <w:rsid w:val="00044C5F"/>
    <w:rsid w:val="00044C99"/>
    <w:rsid w:val="000450EA"/>
    <w:rsid w:val="00045566"/>
    <w:rsid w:val="000519B7"/>
    <w:rsid w:val="00051F1D"/>
    <w:rsid w:val="00052AC3"/>
    <w:rsid w:val="000530A8"/>
    <w:rsid w:val="000538D1"/>
    <w:rsid w:val="000543B9"/>
    <w:rsid w:val="000550E0"/>
    <w:rsid w:val="00057072"/>
    <w:rsid w:val="0005710E"/>
    <w:rsid w:val="000572BF"/>
    <w:rsid w:val="00057317"/>
    <w:rsid w:val="00060A62"/>
    <w:rsid w:val="00060FDE"/>
    <w:rsid w:val="00061C63"/>
    <w:rsid w:val="00061FF8"/>
    <w:rsid w:val="000620FA"/>
    <w:rsid w:val="00062A1D"/>
    <w:rsid w:val="00063FC9"/>
    <w:rsid w:val="00064102"/>
    <w:rsid w:val="000653D4"/>
    <w:rsid w:val="000658B0"/>
    <w:rsid w:val="00065962"/>
    <w:rsid w:val="00065C6D"/>
    <w:rsid w:val="00066555"/>
    <w:rsid w:val="00066EE0"/>
    <w:rsid w:val="000670C7"/>
    <w:rsid w:val="0006713F"/>
    <w:rsid w:val="00067B0A"/>
    <w:rsid w:val="0007223B"/>
    <w:rsid w:val="00072A10"/>
    <w:rsid w:val="00072BC2"/>
    <w:rsid w:val="00072E71"/>
    <w:rsid w:val="00072F27"/>
    <w:rsid w:val="000734D1"/>
    <w:rsid w:val="00075928"/>
    <w:rsid w:val="00075B5F"/>
    <w:rsid w:val="00076EA7"/>
    <w:rsid w:val="000771FF"/>
    <w:rsid w:val="000774F5"/>
    <w:rsid w:val="00083539"/>
    <w:rsid w:val="000846B5"/>
    <w:rsid w:val="00084A01"/>
    <w:rsid w:val="00084E5D"/>
    <w:rsid w:val="00084F7A"/>
    <w:rsid w:val="00084FEE"/>
    <w:rsid w:val="00086918"/>
    <w:rsid w:val="00087FD7"/>
    <w:rsid w:val="00090937"/>
    <w:rsid w:val="000912F5"/>
    <w:rsid w:val="0009198F"/>
    <w:rsid w:val="00092664"/>
    <w:rsid w:val="00093135"/>
    <w:rsid w:val="00093CF9"/>
    <w:rsid w:val="00094EB4"/>
    <w:rsid w:val="000968E8"/>
    <w:rsid w:val="000A00CB"/>
    <w:rsid w:val="000A017E"/>
    <w:rsid w:val="000A0A8B"/>
    <w:rsid w:val="000A0BE5"/>
    <w:rsid w:val="000A0CEC"/>
    <w:rsid w:val="000A22EB"/>
    <w:rsid w:val="000A2486"/>
    <w:rsid w:val="000A367D"/>
    <w:rsid w:val="000A3C26"/>
    <w:rsid w:val="000B19BF"/>
    <w:rsid w:val="000B36C3"/>
    <w:rsid w:val="000B3926"/>
    <w:rsid w:val="000B39AA"/>
    <w:rsid w:val="000B3D98"/>
    <w:rsid w:val="000B45D5"/>
    <w:rsid w:val="000B4B10"/>
    <w:rsid w:val="000B6031"/>
    <w:rsid w:val="000B66C0"/>
    <w:rsid w:val="000B679B"/>
    <w:rsid w:val="000B7DA2"/>
    <w:rsid w:val="000C00B4"/>
    <w:rsid w:val="000C0144"/>
    <w:rsid w:val="000C113A"/>
    <w:rsid w:val="000C1AA4"/>
    <w:rsid w:val="000C2AF4"/>
    <w:rsid w:val="000C2BBD"/>
    <w:rsid w:val="000C2F37"/>
    <w:rsid w:val="000C32DE"/>
    <w:rsid w:val="000C3F09"/>
    <w:rsid w:val="000C448F"/>
    <w:rsid w:val="000C49D5"/>
    <w:rsid w:val="000C69AA"/>
    <w:rsid w:val="000C6ED6"/>
    <w:rsid w:val="000D05A4"/>
    <w:rsid w:val="000D0D9A"/>
    <w:rsid w:val="000D11B8"/>
    <w:rsid w:val="000D2492"/>
    <w:rsid w:val="000D39B3"/>
    <w:rsid w:val="000D51EF"/>
    <w:rsid w:val="000D5C4A"/>
    <w:rsid w:val="000D6760"/>
    <w:rsid w:val="000D6BEC"/>
    <w:rsid w:val="000D6CB5"/>
    <w:rsid w:val="000E02FB"/>
    <w:rsid w:val="000E1F29"/>
    <w:rsid w:val="000E3389"/>
    <w:rsid w:val="000E339F"/>
    <w:rsid w:val="000E3B1A"/>
    <w:rsid w:val="000E3B72"/>
    <w:rsid w:val="000E4488"/>
    <w:rsid w:val="000E4732"/>
    <w:rsid w:val="000E4E1E"/>
    <w:rsid w:val="000E6674"/>
    <w:rsid w:val="000E7043"/>
    <w:rsid w:val="000E713D"/>
    <w:rsid w:val="000E73C6"/>
    <w:rsid w:val="000F0578"/>
    <w:rsid w:val="000F0E00"/>
    <w:rsid w:val="000F1016"/>
    <w:rsid w:val="000F1B8A"/>
    <w:rsid w:val="000F335F"/>
    <w:rsid w:val="000F42D5"/>
    <w:rsid w:val="000F66BA"/>
    <w:rsid w:val="000F6B29"/>
    <w:rsid w:val="00100A64"/>
    <w:rsid w:val="00101496"/>
    <w:rsid w:val="00101F92"/>
    <w:rsid w:val="00102C84"/>
    <w:rsid w:val="00104039"/>
    <w:rsid w:val="00104442"/>
    <w:rsid w:val="0010564F"/>
    <w:rsid w:val="00105AC0"/>
    <w:rsid w:val="00110288"/>
    <w:rsid w:val="00111396"/>
    <w:rsid w:val="00111D0B"/>
    <w:rsid w:val="001121E1"/>
    <w:rsid w:val="001129F1"/>
    <w:rsid w:val="00113849"/>
    <w:rsid w:val="00113F2D"/>
    <w:rsid w:val="0011543F"/>
    <w:rsid w:val="0011629C"/>
    <w:rsid w:val="00116A2B"/>
    <w:rsid w:val="001200B5"/>
    <w:rsid w:val="001207CC"/>
    <w:rsid w:val="00121A0A"/>
    <w:rsid w:val="00122459"/>
    <w:rsid w:val="0012348C"/>
    <w:rsid w:val="001240AD"/>
    <w:rsid w:val="001242A1"/>
    <w:rsid w:val="00125B5E"/>
    <w:rsid w:val="00127687"/>
    <w:rsid w:val="00127C81"/>
    <w:rsid w:val="0013026F"/>
    <w:rsid w:val="00133504"/>
    <w:rsid w:val="0013362E"/>
    <w:rsid w:val="00134DFD"/>
    <w:rsid w:val="001355FC"/>
    <w:rsid w:val="00135E1A"/>
    <w:rsid w:val="00136DD5"/>
    <w:rsid w:val="00137677"/>
    <w:rsid w:val="00137A12"/>
    <w:rsid w:val="00142A2E"/>
    <w:rsid w:val="001430D1"/>
    <w:rsid w:val="00143D7D"/>
    <w:rsid w:val="001457BC"/>
    <w:rsid w:val="0014652D"/>
    <w:rsid w:val="0014707B"/>
    <w:rsid w:val="00147115"/>
    <w:rsid w:val="00151537"/>
    <w:rsid w:val="00152CC9"/>
    <w:rsid w:val="0015341E"/>
    <w:rsid w:val="001536E8"/>
    <w:rsid w:val="00153B03"/>
    <w:rsid w:val="00154518"/>
    <w:rsid w:val="001546E1"/>
    <w:rsid w:val="0015489C"/>
    <w:rsid w:val="00154F03"/>
    <w:rsid w:val="00156450"/>
    <w:rsid w:val="00157864"/>
    <w:rsid w:val="00157CDC"/>
    <w:rsid w:val="001609BC"/>
    <w:rsid w:val="00161A87"/>
    <w:rsid w:val="0016325E"/>
    <w:rsid w:val="0016407A"/>
    <w:rsid w:val="001641A6"/>
    <w:rsid w:val="0016475E"/>
    <w:rsid w:val="00165794"/>
    <w:rsid w:val="00166F84"/>
    <w:rsid w:val="00167514"/>
    <w:rsid w:val="00170C45"/>
    <w:rsid w:val="00171C77"/>
    <w:rsid w:val="00171DC6"/>
    <w:rsid w:val="001720A4"/>
    <w:rsid w:val="00173A5B"/>
    <w:rsid w:val="00174419"/>
    <w:rsid w:val="001749E4"/>
    <w:rsid w:val="00174E7C"/>
    <w:rsid w:val="001750A9"/>
    <w:rsid w:val="00175325"/>
    <w:rsid w:val="00175B75"/>
    <w:rsid w:val="00177E99"/>
    <w:rsid w:val="001805DB"/>
    <w:rsid w:val="00181991"/>
    <w:rsid w:val="00182F47"/>
    <w:rsid w:val="00183022"/>
    <w:rsid w:val="00183042"/>
    <w:rsid w:val="00184E0A"/>
    <w:rsid w:val="0018586B"/>
    <w:rsid w:val="001877E6"/>
    <w:rsid w:val="00187D95"/>
    <w:rsid w:val="001901DA"/>
    <w:rsid w:val="00192287"/>
    <w:rsid w:val="001926F8"/>
    <w:rsid w:val="00192771"/>
    <w:rsid w:val="00193237"/>
    <w:rsid w:val="00193B19"/>
    <w:rsid w:val="00194908"/>
    <w:rsid w:val="00195254"/>
    <w:rsid w:val="001958AB"/>
    <w:rsid w:val="00195D54"/>
    <w:rsid w:val="00196F66"/>
    <w:rsid w:val="00197A88"/>
    <w:rsid w:val="00197AB9"/>
    <w:rsid w:val="00197EB7"/>
    <w:rsid w:val="001A18B9"/>
    <w:rsid w:val="001A2DAF"/>
    <w:rsid w:val="001A317F"/>
    <w:rsid w:val="001A34F5"/>
    <w:rsid w:val="001A3807"/>
    <w:rsid w:val="001A4F6B"/>
    <w:rsid w:val="001A5C34"/>
    <w:rsid w:val="001A5E90"/>
    <w:rsid w:val="001A6004"/>
    <w:rsid w:val="001A748A"/>
    <w:rsid w:val="001A764D"/>
    <w:rsid w:val="001B2C36"/>
    <w:rsid w:val="001B5A28"/>
    <w:rsid w:val="001B6258"/>
    <w:rsid w:val="001B6723"/>
    <w:rsid w:val="001B6EC1"/>
    <w:rsid w:val="001B7F35"/>
    <w:rsid w:val="001C0B6E"/>
    <w:rsid w:val="001C12C9"/>
    <w:rsid w:val="001C1722"/>
    <w:rsid w:val="001C2C0D"/>
    <w:rsid w:val="001C4646"/>
    <w:rsid w:val="001C5FEE"/>
    <w:rsid w:val="001C61EA"/>
    <w:rsid w:val="001C6D7E"/>
    <w:rsid w:val="001C78E3"/>
    <w:rsid w:val="001D0EC2"/>
    <w:rsid w:val="001D103B"/>
    <w:rsid w:val="001D1877"/>
    <w:rsid w:val="001D2036"/>
    <w:rsid w:val="001D2A1B"/>
    <w:rsid w:val="001D3A68"/>
    <w:rsid w:val="001D5344"/>
    <w:rsid w:val="001D72CB"/>
    <w:rsid w:val="001E1097"/>
    <w:rsid w:val="001E11C5"/>
    <w:rsid w:val="001E1F0B"/>
    <w:rsid w:val="001E20E0"/>
    <w:rsid w:val="001E29E9"/>
    <w:rsid w:val="001E3759"/>
    <w:rsid w:val="001E38A7"/>
    <w:rsid w:val="001E3DA5"/>
    <w:rsid w:val="001E561F"/>
    <w:rsid w:val="001E5811"/>
    <w:rsid w:val="001E60BB"/>
    <w:rsid w:val="001E65B9"/>
    <w:rsid w:val="001E6DE1"/>
    <w:rsid w:val="001E6DFB"/>
    <w:rsid w:val="001E7AB6"/>
    <w:rsid w:val="001F061D"/>
    <w:rsid w:val="001F0CBF"/>
    <w:rsid w:val="001F0E6F"/>
    <w:rsid w:val="001F1311"/>
    <w:rsid w:val="001F2487"/>
    <w:rsid w:val="001F2A5B"/>
    <w:rsid w:val="001F3156"/>
    <w:rsid w:val="001F3B0F"/>
    <w:rsid w:val="001F3DFB"/>
    <w:rsid w:val="001F3F5C"/>
    <w:rsid w:val="001F4669"/>
    <w:rsid w:val="001F4F92"/>
    <w:rsid w:val="001F5CBB"/>
    <w:rsid w:val="001F5CD4"/>
    <w:rsid w:val="001F7BB6"/>
    <w:rsid w:val="001F7F13"/>
    <w:rsid w:val="00200248"/>
    <w:rsid w:val="00200595"/>
    <w:rsid w:val="00200C65"/>
    <w:rsid w:val="00201204"/>
    <w:rsid w:val="002016CE"/>
    <w:rsid w:val="00201796"/>
    <w:rsid w:val="00201835"/>
    <w:rsid w:val="00202156"/>
    <w:rsid w:val="002023D1"/>
    <w:rsid w:val="0020257C"/>
    <w:rsid w:val="00202E8B"/>
    <w:rsid w:val="00203F45"/>
    <w:rsid w:val="00204F98"/>
    <w:rsid w:val="002051B7"/>
    <w:rsid w:val="002061FF"/>
    <w:rsid w:val="00206B7F"/>
    <w:rsid w:val="00206CF5"/>
    <w:rsid w:val="002104F5"/>
    <w:rsid w:val="00210784"/>
    <w:rsid w:val="00211FBD"/>
    <w:rsid w:val="00212A23"/>
    <w:rsid w:val="00214CDB"/>
    <w:rsid w:val="00214DBD"/>
    <w:rsid w:val="002153F1"/>
    <w:rsid w:val="0021655E"/>
    <w:rsid w:val="00216DDC"/>
    <w:rsid w:val="00221D1B"/>
    <w:rsid w:val="002221BD"/>
    <w:rsid w:val="002226CD"/>
    <w:rsid w:val="0022284B"/>
    <w:rsid w:val="002240CD"/>
    <w:rsid w:val="00224D81"/>
    <w:rsid w:val="00224DFA"/>
    <w:rsid w:val="002250D8"/>
    <w:rsid w:val="00225EFA"/>
    <w:rsid w:val="002261D2"/>
    <w:rsid w:val="00231403"/>
    <w:rsid w:val="0023181B"/>
    <w:rsid w:val="00232005"/>
    <w:rsid w:val="002321DF"/>
    <w:rsid w:val="00232413"/>
    <w:rsid w:val="00232D35"/>
    <w:rsid w:val="00233A33"/>
    <w:rsid w:val="00233F7D"/>
    <w:rsid w:val="00233FD8"/>
    <w:rsid w:val="00234983"/>
    <w:rsid w:val="00236BC4"/>
    <w:rsid w:val="002371BC"/>
    <w:rsid w:val="00240535"/>
    <w:rsid w:val="00240558"/>
    <w:rsid w:val="002407AD"/>
    <w:rsid w:val="0024125A"/>
    <w:rsid w:val="00242479"/>
    <w:rsid w:val="0024295A"/>
    <w:rsid w:val="00243013"/>
    <w:rsid w:val="00243235"/>
    <w:rsid w:val="00244403"/>
    <w:rsid w:val="002445F0"/>
    <w:rsid w:val="0024479E"/>
    <w:rsid w:val="0024502F"/>
    <w:rsid w:val="002457C7"/>
    <w:rsid w:val="00245837"/>
    <w:rsid w:val="002507C7"/>
    <w:rsid w:val="002523BF"/>
    <w:rsid w:val="002527D2"/>
    <w:rsid w:val="00255559"/>
    <w:rsid w:val="0025597E"/>
    <w:rsid w:val="00255E28"/>
    <w:rsid w:val="00256434"/>
    <w:rsid w:val="002565E5"/>
    <w:rsid w:val="002569CF"/>
    <w:rsid w:val="00256B1C"/>
    <w:rsid w:val="00256B89"/>
    <w:rsid w:val="00256D4C"/>
    <w:rsid w:val="00257224"/>
    <w:rsid w:val="00257E06"/>
    <w:rsid w:val="00261529"/>
    <w:rsid w:val="002624FA"/>
    <w:rsid w:val="00262801"/>
    <w:rsid w:val="002632FF"/>
    <w:rsid w:val="002640E3"/>
    <w:rsid w:val="0026410C"/>
    <w:rsid w:val="002650AD"/>
    <w:rsid w:val="00265B7A"/>
    <w:rsid w:val="00266AA0"/>
    <w:rsid w:val="00266B19"/>
    <w:rsid w:val="002671D5"/>
    <w:rsid w:val="00267503"/>
    <w:rsid w:val="00267677"/>
    <w:rsid w:val="00267835"/>
    <w:rsid w:val="00267A14"/>
    <w:rsid w:val="00267EAB"/>
    <w:rsid w:val="00270976"/>
    <w:rsid w:val="0027152C"/>
    <w:rsid w:val="00271AD9"/>
    <w:rsid w:val="0027306B"/>
    <w:rsid w:val="00273356"/>
    <w:rsid w:val="00274BCE"/>
    <w:rsid w:val="00275941"/>
    <w:rsid w:val="002760DE"/>
    <w:rsid w:val="00276552"/>
    <w:rsid w:val="0027662D"/>
    <w:rsid w:val="0027711B"/>
    <w:rsid w:val="002774F5"/>
    <w:rsid w:val="00277631"/>
    <w:rsid w:val="00277736"/>
    <w:rsid w:val="0027779E"/>
    <w:rsid w:val="0027789A"/>
    <w:rsid w:val="00277BDB"/>
    <w:rsid w:val="002840BE"/>
    <w:rsid w:val="00285679"/>
    <w:rsid w:val="002857EF"/>
    <w:rsid w:val="00285B61"/>
    <w:rsid w:val="00287738"/>
    <w:rsid w:val="002912B0"/>
    <w:rsid w:val="00292AFA"/>
    <w:rsid w:val="00294178"/>
    <w:rsid w:val="00295D50"/>
    <w:rsid w:val="002A02B0"/>
    <w:rsid w:val="002A0656"/>
    <w:rsid w:val="002A16A9"/>
    <w:rsid w:val="002A1AF3"/>
    <w:rsid w:val="002A2C08"/>
    <w:rsid w:val="002A48BD"/>
    <w:rsid w:val="002A4CE6"/>
    <w:rsid w:val="002A512C"/>
    <w:rsid w:val="002A5965"/>
    <w:rsid w:val="002A703E"/>
    <w:rsid w:val="002A7BD4"/>
    <w:rsid w:val="002A7C12"/>
    <w:rsid w:val="002B0151"/>
    <w:rsid w:val="002B12C3"/>
    <w:rsid w:val="002B4456"/>
    <w:rsid w:val="002B4864"/>
    <w:rsid w:val="002B4EEB"/>
    <w:rsid w:val="002B5CA4"/>
    <w:rsid w:val="002B5CB5"/>
    <w:rsid w:val="002B6E83"/>
    <w:rsid w:val="002B759E"/>
    <w:rsid w:val="002C0D26"/>
    <w:rsid w:val="002C2121"/>
    <w:rsid w:val="002C3412"/>
    <w:rsid w:val="002C3807"/>
    <w:rsid w:val="002C4323"/>
    <w:rsid w:val="002C49D9"/>
    <w:rsid w:val="002C50AC"/>
    <w:rsid w:val="002C5928"/>
    <w:rsid w:val="002C5CBB"/>
    <w:rsid w:val="002C5E12"/>
    <w:rsid w:val="002C5EED"/>
    <w:rsid w:val="002C6B28"/>
    <w:rsid w:val="002C7128"/>
    <w:rsid w:val="002C7781"/>
    <w:rsid w:val="002C7B50"/>
    <w:rsid w:val="002C7CAE"/>
    <w:rsid w:val="002D08BC"/>
    <w:rsid w:val="002D1538"/>
    <w:rsid w:val="002D1E8D"/>
    <w:rsid w:val="002D201D"/>
    <w:rsid w:val="002D213C"/>
    <w:rsid w:val="002D2D68"/>
    <w:rsid w:val="002D34E1"/>
    <w:rsid w:val="002D5275"/>
    <w:rsid w:val="002D57CD"/>
    <w:rsid w:val="002D5973"/>
    <w:rsid w:val="002D5B77"/>
    <w:rsid w:val="002D7406"/>
    <w:rsid w:val="002E326F"/>
    <w:rsid w:val="002E36AD"/>
    <w:rsid w:val="002E39E5"/>
    <w:rsid w:val="002E4E45"/>
    <w:rsid w:val="002E5455"/>
    <w:rsid w:val="002E6E15"/>
    <w:rsid w:val="002F063B"/>
    <w:rsid w:val="002F08EB"/>
    <w:rsid w:val="002F0947"/>
    <w:rsid w:val="002F10CE"/>
    <w:rsid w:val="002F11C3"/>
    <w:rsid w:val="002F1990"/>
    <w:rsid w:val="002F3048"/>
    <w:rsid w:val="002F318F"/>
    <w:rsid w:val="002F4461"/>
    <w:rsid w:val="002F449F"/>
    <w:rsid w:val="002F48C0"/>
    <w:rsid w:val="002F4BCB"/>
    <w:rsid w:val="002F4C6C"/>
    <w:rsid w:val="002F5B53"/>
    <w:rsid w:val="002F757E"/>
    <w:rsid w:val="002F78BD"/>
    <w:rsid w:val="002F7C05"/>
    <w:rsid w:val="00300CBA"/>
    <w:rsid w:val="00300E1E"/>
    <w:rsid w:val="003015D1"/>
    <w:rsid w:val="00301941"/>
    <w:rsid w:val="00303CFE"/>
    <w:rsid w:val="0030459E"/>
    <w:rsid w:val="00305669"/>
    <w:rsid w:val="00305AA7"/>
    <w:rsid w:val="00305CB1"/>
    <w:rsid w:val="00306091"/>
    <w:rsid w:val="003060DF"/>
    <w:rsid w:val="003067EA"/>
    <w:rsid w:val="00306C59"/>
    <w:rsid w:val="003071F1"/>
    <w:rsid w:val="003074AC"/>
    <w:rsid w:val="00310EAD"/>
    <w:rsid w:val="003116F8"/>
    <w:rsid w:val="003118BA"/>
    <w:rsid w:val="00311E48"/>
    <w:rsid w:val="00312163"/>
    <w:rsid w:val="00312775"/>
    <w:rsid w:val="00313FB1"/>
    <w:rsid w:val="003149CA"/>
    <w:rsid w:val="00315C65"/>
    <w:rsid w:val="00315DC5"/>
    <w:rsid w:val="00316D3A"/>
    <w:rsid w:val="0032092B"/>
    <w:rsid w:val="003211ED"/>
    <w:rsid w:val="00321FDC"/>
    <w:rsid w:val="003229CC"/>
    <w:rsid w:val="003229D7"/>
    <w:rsid w:val="00324A9F"/>
    <w:rsid w:val="00324F3A"/>
    <w:rsid w:val="00325FA1"/>
    <w:rsid w:val="0032609E"/>
    <w:rsid w:val="00326D07"/>
    <w:rsid w:val="00326E58"/>
    <w:rsid w:val="0032755F"/>
    <w:rsid w:val="0033010B"/>
    <w:rsid w:val="00330304"/>
    <w:rsid w:val="003304E3"/>
    <w:rsid w:val="00331BCA"/>
    <w:rsid w:val="00331FA2"/>
    <w:rsid w:val="003326AB"/>
    <w:rsid w:val="00332778"/>
    <w:rsid w:val="00332A03"/>
    <w:rsid w:val="0033324F"/>
    <w:rsid w:val="00333753"/>
    <w:rsid w:val="00333CFB"/>
    <w:rsid w:val="00336097"/>
    <w:rsid w:val="0033616B"/>
    <w:rsid w:val="0033709E"/>
    <w:rsid w:val="00337D3C"/>
    <w:rsid w:val="00337ED1"/>
    <w:rsid w:val="00342ED2"/>
    <w:rsid w:val="003448E8"/>
    <w:rsid w:val="003462C1"/>
    <w:rsid w:val="00346A74"/>
    <w:rsid w:val="00346BF0"/>
    <w:rsid w:val="003470FC"/>
    <w:rsid w:val="003478E9"/>
    <w:rsid w:val="003500C2"/>
    <w:rsid w:val="00351053"/>
    <w:rsid w:val="003519BE"/>
    <w:rsid w:val="00352046"/>
    <w:rsid w:val="003526A7"/>
    <w:rsid w:val="00353E4D"/>
    <w:rsid w:val="003559C1"/>
    <w:rsid w:val="003566D0"/>
    <w:rsid w:val="00357A5F"/>
    <w:rsid w:val="00357C8F"/>
    <w:rsid w:val="00357D89"/>
    <w:rsid w:val="0036158C"/>
    <w:rsid w:val="003635CF"/>
    <w:rsid w:val="003642C3"/>
    <w:rsid w:val="00364332"/>
    <w:rsid w:val="00365F25"/>
    <w:rsid w:val="003667F6"/>
    <w:rsid w:val="00366EA4"/>
    <w:rsid w:val="00367D37"/>
    <w:rsid w:val="003703AC"/>
    <w:rsid w:val="003706AB"/>
    <w:rsid w:val="0037071E"/>
    <w:rsid w:val="00371E15"/>
    <w:rsid w:val="00373470"/>
    <w:rsid w:val="0037357D"/>
    <w:rsid w:val="0037362F"/>
    <w:rsid w:val="003762F5"/>
    <w:rsid w:val="003767BF"/>
    <w:rsid w:val="00377391"/>
    <w:rsid w:val="003801A9"/>
    <w:rsid w:val="003806D4"/>
    <w:rsid w:val="00380DAE"/>
    <w:rsid w:val="00380EA5"/>
    <w:rsid w:val="00381168"/>
    <w:rsid w:val="00381E0D"/>
    <w:rsid w:val="00383494"/>
    <w:rsid w:val="00383526"/>
    <w:rsid w:val="00383684"/>
    <w:rsid w:val="00383DA1"/>
    <w:rsid w:val="00383DB5"/>
    <w:rsid w:val="0038443F"/>
    <w:rsid w:val="00384EE3"/>
    <w:rsid w:val="00390CBA"/>
    <w:rsid w:val="0039225B"/>
    <w:rsid w:val="0039257B"/>
    <w:rsid w:val="0039271A"/>
    <w:rsid w:val="00393FD8"/>
    <w:rsid w:val="00394D4B"/>
    <w:rsid w:val="00394FCF"/>
    <w:rsid w:val="00394FE6"/>
    <w:rsid w:val="0039653B"/>
    <w:rsid w:val="00396959"/>
    <w:rsid w:val="00396A3B"/>
    <w:rsid w:val="00397722"/>
    <w:rsid w:val="00397C4F"/>
    <w:rsid w:val="003A09A6"/>
    <w:rsid w:val="003A0EC2"/>
    <w:rsid w:val="003A1506"/>
    <w:rsid w:val="003A15A9"/>
    <w:rsid w:val="003A1671"/>
    <w:rsid w:val="003A2034"/>
    <w:rsid w:val="003A249A"/>
    <w:rsid w:val="003A30E0"/>
    <w:rsid w:val="003A416B"/>
    <w:rsid w:val="003A4432"/>
    <w:rsid w:val="003A5AC7"/>
    <w:rsid w:val="003A6E8A"/>
    <w:rsid w:val="003A7356"/>
    <w:rsid w:val="003A7AC9"/>
    <w:rsid w:val="003B0CDB"/>
    <w:rsid w:val="003B120E"/>
    <w:rsid w:val="003B1556"/>
    <w:rsid w:val="003B24A8"/>
    <w:rsid w:val="003B2608"/>
    <w:rsid w:val="003B3156"/>
    <w:rsid w:val="003B349C"/>
    <w:rsid w:val="003B4D42"/>
    <w:rsid w:val="003B72C9"/>
    <w:rsid w:val="003C1674"/>
    <w:rsid w:val="003C2366"/>
    <w:rsid w:val="003C3479"/>
    <w:rsid w:val="003C36D6"/>
    <w:rsid w:val="003C441D"/>
    <w:rsid w:val="003C4FEB"/>
    <w:rsid w:val="003C5206"/>
    <w:rsid w:val="003C608B"/>
    <w:rsid w:val="003C62C9"/>
    <w:rsid w:val="003C6DD3"/>
    <w:rsid w:val="003C7B30"/>
    <w:rsid w:val="003C7F74"/>
    <w:rsid w:val="003D26B1"/>
    <w:rsid w:val="003D28A2"/>
    <w:rsid w:val="003D35CA"/>
    <w:rsid w:val="003D38A0"/>
    <w:rsid w:val="003D3BC7"/>
    <w:rsid w:val="003D4D93"/>
    <w:rsid w:val="003D573C"/>
    <w:rsid w:val="003D5C6C"/>
    <w:rsid w:val="003D6047"/>
    <w:rsid w:val="003D611D"/>
    <w:rsid w:val="003D64F0"/>
    <w:rsid w:val="003D6BFC"/>
    <w:rsid w:val="003D773A"/>
    <w:rsid w:val="003E01D0"/>
    <w:rsid w:val="003E1031"/>
    <w:rsid w:val="003E2288"/>
    <w:rsid w:val="003E3524"/>
    <w:rsid w:val="003E3B42"/>
    <w:rsid w:val="003E40B0"/>
    <w:rsid w:val="003E4D9F"/>
    <w:rsid w:val="003E5EAD"/>
    <w:rsid w:val="003E6E9B"/>
    <w:rsid w:val="003E6ECB"/>
    <w:rsid w:val="003E72A8"/>
    <w:rsid w:val="003E74D3"/>
    <w:rsid w:val="003F28BC"/>
    <w:rsid w:val="003F339E"/>
    <w:rsid w:val="003F3775"/>
    <w:rsid w:val="003F3835"/>
    <w:rsid w:val="003F3C70"/>
    <w:rsid w:val="003F3E22"/>
    <w:rsid w:val="003F479B"/>
    <w:rsid w:val="003F50E9"/>
    <w:rsid w:val="003F7E26"/>
    <w:rsid w:val="004000B3"/>
    <w:rsid w:val="0040072D"/>
    <w:rsid w:val="00400A9B"/>
    <w:rsid w:val="0040106D"/>
    <w:rsid w:val="0040201E"/>
    <w:rsid w:val="0040263C"/>
    <w:rsid w:val="00404127"/>
    <w:rsid w:val="004041B6"/>
    <w:rsid w:val="00405D36"/>
    <w:rsid w:val="00405D37"/>
    <w:rsid w:val="00405D44"/>
    <w:rsid w:val="00406480"/>
    <w:rsid w:val="00406BCC"/>
    <w:rsid w:val="00411EE4"/>
    <w:rsid w:val="00413531"/>
    <w:rsid w:val="0041398E"/>
    <w:rsid w:val="004146D8"/>
    <w:rsid w:val="004148BB"/>
    <w:rsid w:val="00414B31"/>
    <w:rsid w:val="00414D60"/>
    <w:rsid w:val="00414F2D"/>
    <w:rsid w:val="00416614"/>
    <w:rsid w:val="004177CC"/>
    <w:rsid w:val="00420175"/>
    <w:rsid w:val="00421FA9"/>
    <w:rsid w:val="00423A27"/>
    <w:rsid w:val="00423E75"/>
    <w:rsid w:val="0042467C"/>
    <w:rsid w:val="004247D4"/>
    <w:rsid w:val="004258CF"/>
    <w:rsid w:val="00425B1F"/>
    <w:rsid w:val="004264CF"/>
    <w:rsid w:val="00427D74"/>
    <w:rsid w:val="0043048C"/>
    <w:rsid w:val="00430F16"/>
    <w:rsid w:val="00431C62"/>
    <w:rsid w:val="004320AC"/>
    <w:rsid w:val="004321D7"/>
    <w:rsid w:val="004323C9"/>
    <w:rsid w:val="004332CF"/>
    <w:rsid w:val="00433858"/>
    <w:rsid w:val="00434532"/>
    <w:rsid w:val="00435D8D"/>
    <w:rsid w:val="00435DE5"/>
    <w:rsid w:val="00436C61"/>
    <w:rsid w:val="004372ED"/>
    <w:rsid w:val="0044005C"/>
    <w:rsid w:val="00441232"/>
    <w:rsid w:val="004412E2"/>
    <w:rsid w:val="0044146D"/>
    <w:rsid w:val="00442269"/>
    <w:rsid w:val="00443107"/>
    <w:rsid w:val="00443402"/>
    <w:rsid w:val="00443C42"/>
    <w:rsid w:val="00444165"/>
    <w:rsid w:val="00444291"/>
    <w:rsid w:val="0044429B"/>
    <w:rsid w:val="00444317"/>
    <w:rsid w:val="00444C17"/>
    <w:rsid w:val="004453E4"/>
    <w:rsid w:val="00445979"/>
    <w:rsid w:val="004466A1"/>
    <w:rsid w:val="004508BB"/>
    <w:rsid w:val="00450C25"/>
    <w:rsid w:val="00450FA7"/>
    <w:rsid w:val="00451152"/>
    <w:rsid w:val="00452893"/>
    <w:rsid w:val="00453BCE"/>
    <w:rsid w:val="004542C9"/>
    <w:rsid w:val="00456734"/>
    <w:rsid w:val="00456804"/>
    <w:rsid w:val="0045693B"/>
    <w:rsid w:val="004569E2"/>
    <w:rsid w:val="004573A4"/>
    <w:rsid w:val="004610A0"/>
    <w:rsid w:val="004611B0"/>
    <w:rsid w:val="0046501C"/>
    <w:rsid w:val="00465499"/>
    <w:rsid w:val="0046660C"/>
    <w:rsid w:val="00466939"/>
    <w:rsid w:val="00467F5B"/>
    <w:rsid w:val="004711D9"/>
    <w:rsid w:val="00471C7C"/>
    <w:rsid w:val="00471D40"/>
    <w:rsid w:val="00472820"/>
    <w:rsid w:val="004728D4"/>
    <w:rsid w:val="00473428"/>
    <w:rsid w:val="004736CB"/>
    <w:rsid w:val="00475A34"/>
    <w:rsid w:val="00477009"/>
    <w:rsid w:val="0047716F"/>
    <w:rsid w:val="00477CFA"/>
    <w:rsid w:val="00477E76"/>
    <w:rsid w:val="00480715"/>
    <w:rsid w:val="004808E7"/>
    <w:rsid w:val="00481146"/>
    <w:rsid w:val="0048144F"/>
    <w:rsid w:val="00483463"/>
    <w:rsid w:val="00483E30"/>
    <w:rsid w:val="004859D7"/>
    <w:rsid w:val="00485ACA"/>
    <w:rsid w:val="004864D8"/>
    <w:rsid w:val="0049006B"/>
    <w:rsid w:val="004905EF"/>
    <w:rsid w:val="0049073B"/>
    <w:rsid w:val="0049093A"/>
    <w:rsid w:val="00490C70"/>
    <w:rsid w:val="00490EF0"/>
    <w:rsid w:val="00491A8A"/>
    <w:rsid w:val="00491CD6"/>
    <w:rsid w:val="00492260"/>
    <w:rsid w:val="00492B5F"/>
    <w:rsid w:val="00492EF0"/>
    <w:rsid w:val="00493EA2"/>
    <w:rsid w:val="00494293"/>
    <w:rsid w:val="004945B9"/>
    <w:rsid w:val="0049470E"/>
    <w:rsid w:val="004952AC"/>
    <w:rsid w:val="00495340"/>
    <w:rsid w:val="00495BEA"/>
    <w:rsid w:val="00496499"/>
    <w:rsid w:val="004964B5"/>
    <w:rsid w:val="00497C5D"/>
    <w:rsid w:val="004A1E23"/>
    <w:rsid w:val="004A395C"/>
    <w:rsid w:val="004A3A91"/>
    <w:rsid w:val="004A3FE4"/>
    <w:rsid w:val="004A4009"/>
    <w:rsid w:val="004A51D6"/>
    <w:rsid w:val="004A5732"/>
    <w:rsid w:val="004A6025"/>
    <w:rsid w:val="004B1C87"/>
    <w:rsid w:val="004B1DBB"/>
    <w:rsid w:val="004B3C2F"/>
    <w:rsid w:val="004B645A"/>
    <w:rsid w:val="004B780D"/>
    <w:rsid w:val="004C0112"/>
    <w:rsid w:val="004C0554"/>
    <w:rsid w:val="004C2114"/>
    <w:rsid w:val="004C4DAC"/>
    <w:rsid w:val="004C566F"/>
    <w:rsid w:val="004C58DC"/>
    <w:rsid w:val="004C5985"/>
    <w:rsid w:val="004C733F"/>
    <w:rsid w:val="004C770B"/>
    <w:rsid w:val="004C7823"/>
    <w:rsid w:val="004C7B94"/>
    <w:rsid w:val="004D1661"/>
    <w:rsid w:val="004D384B"/>
    <w:rsid w:val="004D3CCF"/>
    <w:rsid w:val="004D443A"/>
    <w:rsid w:val="004D4D54"/>
    <w:rsid w:val="004D4E52"/>
    <w:rsid w:val="004D5300"/>
    <w:rsid w:val="004D72CF"/>
    <w:rsid w:val="004D7DFE"/>
    <w:rsid w:val="004D7EE8"/>
    <w:rsid w:val="004E0794"/>
    <w:rsid w:val="004E1C4C"/>
    <w:rsid w:val="004E2B9C"/>
    <w:rsid w:val="004E3272"/>
    <w:rsid w:val="004E40D2"/>
    <w:rsid w:val="004E5158"/>
    <w:rsid w:val="004E535B"/>
    <w:rsid w:val="004E7277"/>
    <w:rsid w:val="004E7CBC"/>
    <w:rsid w:val="004E7CE6"/>
    <w:rsid w:val="004F147D"/>
    <w:rsid w:val="004F2685"/>
    <w:rsid w:val="004F2AD6"/>
    <w:rsid w:val="004F3F02"/>
    <w:rsid w:val="004F5229"/>
    <w:rsid w:val="004F5A57"/>
    <w:rsid w:val="004F5CF0"/>
    <w:rsid w:val="004F70F8"/>
    <w:rsid w:val="004F7AFA"/>
    <w:rsid w:val="004F7BC8"/>
    <w:rsid w:val="0050121B"/>
    <w:rsid w:val="00501F43"/>
    <w:rsid w:val="00502153"/>
    <w:rsid w:val="005021E4"/>
    <w:rsid w:val="00503184"/>
    <w:rsid w:val="0050413A"/>
    <w:rsid w:val="00505042"/>
    <w:rsid w:val="0050767C"/>
    <w:rsid w:val="00507DF0"/>
    <w:rsid w:val="00511465"/>
    <w:rsid w:val="0051160F"/>
    <w:rsid w:val="00511820"/>
    <w:rsid w:val="00511F3F"/>
    <w:rsid w:val="00512A80"/>
    <w:rsid w:val="00512C07"/>
    <w:rsid w:val="00512ECC"/>
    <w:rsid w:val="00512FFC"/>
    <w:rsid w:val="00513E07"/>
    <w:rsid w:val="005145E0"/>
    <w:rsid w:val="00514677"/>
    <w:rsid w:val="00516898"/>
    <w:rsid w:val="00516D31"/>
    <w:rsid w:val="00516E53"/>
    <w:rsid w:val="00520008"/>
    <w:rsid w:val="005202AB"/>
    <w:rsid w:val="005213CF"/>
    <w:rsid w:val="005222EE"/>
    <w:rsid w:val="0052284A"/>
    <w:rsid w:val="00523DD1"/>
    <w:rsid w:val="00524E5D"/>
    <w:rsid w:val="005254B3"/>
    <w:rsid w:val="00525E1E"/>
    <w:rsid w:val="0052647A"/>
    <w:rsid w:val="00526731"/>
    <w:rsid w:val="00526A11"/>
    <w:rsid w:val="00526D47"/>
    <w:rsid w:val="00531129"/>
    <w:rsid w:val="00531BBC"/>
    <w:rsid w:val="0053327E"/>
    <w:rsid w:val="00533363"/>
    <w:rsid w:val="00534F49"/>
    <w:rsid w:val="005355F8"/>
    <w:rsid w:val="00535BA9"/>
    <w:rsid w:val="0053615E"/>
    <w:rsid w:val="00536797"/>
    <w:rsid w:val="00536BA2"/>
    <w:rsid w:val="00537AAF"/>
    <w:rsid w:val="00537B8B"/>
    <w:rsid w:val="00537C46"/>
    <w:rsid w:val="00540034"/>
    <w:rsid w:val="005418C6"/>
    <w:rsid w:val="00542BA4"/>
    <w:rsid w:val="00542E3D"/>
    <w:rsid w:val="00544074"/>
    <w:rsid w:val="005443D9"/>
    <w:rsid w:val="00544449"/>
    <w:rsid w:val="005444C1"/>
    <w:rsid w:val="00544A73"/>
    <w:rsid w:val="00545439"/>
    <w:rsid w:val="00545E3A"/>
    <w:rsid w:val="00546432"/>
    <w:rsid w:val="005464B9"/>
    <w:rsid w:val="00546638"/>
    <w:rsid w:val="005469E7"/>
    <w:rsid w:val="00546F17"/>
    <w:rsid w:val="005471CC"/>
    <w:rsid w:val="005474EC"/>
    <w:rsid w:val="005500B4"/>
    <w:rsid w:val="00551083"/>
    <w:rsid w:val="005514E1"/>
    <w:rsid w:val="00552441"/>
    <w:rsid w:val="00554613"/>
    <w:rsid w:val="00555562"/>
    <w:rsid w:val="005565B5"/>
    <w:rsid w:val="00556700"/>
    <w:rsid w:val="00556A30"/>
    <w:rsid w:val="00557938"/>
    <w:rsid w:val="00560341"/>
    <w:rsid w:val="00561421"/>
    <w:rsid w:val="005615FC"/>
    <w:rsid w:val="00562228"/>
    <w:rsid w:val="00563260"/>
    <w:rsid w:val="0056455F"/>
    <w:rsid w:val="0056527A"/>
    <w:rsid w:val="00567073"/>
    <w:rsid w:val="00571947"/>
    <w:rsid w:val="00573043"/>
    <w:rsid w:val="005745C9"/>
    <w:rsid w:val="00574EDD"/>
    <w:rsid w:val="00575007"/>
    <w:rsid w:val="00577225"/>
    <w:rsid w:val="00577318"/>
    <w:rsid w:val="0057770E"/>
    <w:rsid w:val="005779F8"/>
    <w:rsid w:val="00577ADA"/>
    <w:rsid w:val="005807F3"/>
    <w:rsid w:val="00581146"/>
    <w:rsid w:val="00581E38"/>
    <w:rsid w:val="005820C5"/>
    <w:rsid w:val="00582D6C"/>
    <w:rsid w:val="00583C3B"/>
    <w:rsid w:val="00585062"/>
    <w:rsid w:val="00585280"/>
    <w:rsid w:val="005858AF"/>
    <w:rsid w:val="00585BBD"/>
    <w:rsid w:val="00587448"/>
    <w:rsid w:val="00590096"/>
    <w:rsid w:val="005920E2"/>
    <w:rsid w:val="005925F7"/>
    <w:rsid w:val="00593321"/>
    <w:rsid w:val="0059340E"/>
    <w:rsid w:val="005938AC"/>
    <w:rsid w:val="005A07FB"/>
    <w:rsid w:val="005A1359"/>
    <w:rsid w:val="005A1528"/>
    <w:rsid w:val="005A23CD"/>
    <w:rsid w:val="005A3788"/>
    <w:rsid w:val="005A3D0A"/>
    <w:rsid w:val="005A4798"/>
    <w:rsid w:val="005A4DCA"/>
    <w:rsid w:val="005A4EE0"/>
    <w:rsid w:val="005A5146"/>
    <w:rsid w:val="005A5608"/>
    <w:rsid w:val="005A5E6F"/>
    <w:rsid w:val="005A617E"/>
    <w:rsid w:val="005A6DAB"/>
    <w:rsid w:val="005A75E3"/>
    <w:rsid w:val="005B0724"/>
    <w:rsid w:val="005B14E6"/>
    <w:rsid w:val="005B18A2"/>
    <w:rsid w:val="005B24E8"/>
    <w:rsid w:val="005B2C38"/>
    <w:rsid w:val="005B2DC6"/>
    <w:rsid w:val="005B446E"/>
    <w:rsid w:val="005B4981"/>
    <w:rsid w:val="005B4A36"/>
    <w:rsid w:val="005B58BB"/>
    <w:rsid w:val="005B6098"/>
    <w:rsid w:val="005B6901"/>
    <w:rsid w:val="005B798D"/>
    <w:rsid w:val="005C14AF"/>
    <w:rsid w:val="005C214A"/>
    <w:rsid w:val="005C254F"/>
    <w:rsid w:val="005C3748"/>
    <w:rsid w:val="005C3E35"/>
    <w:rsid w:val="005C51AE"/>
    <w:rsid w:val="005C5630"/>
    <w:rsid w:val="005C63D9"/>
    <w:rsid w:val="005C73B0"/>
    <w:rsid w:val="005C7B02"/>
    <w:rsid w:val="005C7BBF"/>
    <w:rsid w:val="005D0164"/>
    <w:rsid w:val="005D09C3"/>
    <w:rsid w:val="005D127E"/>
    <w:rsid w:val="005D2427"/>
    <w:rsid w:val="005D24D6"/>
    <w:rsid w:val="005D280A"/>
    <w:rsid w:val="005D2EC9"/>
    <w:rsid w:val="005D42ED"/>
    <w:rsid w:val="005D458D"/>
    <w:rsid w:val="005D4ED1"/>
    <w:rsid w:val="005D5B7F"/>
    <w:rsid w:val="005D77E0"/>
    <w:rsid w:val="005D7820"/>
    <w:rsid w:val="005E0A53"/>
    <w:rsid w:val="005E1C0D"/>
    <w:rsid w:val="005E33FF"/>
    <w:rsid w:val="005E3E54"/>
    <w:rsid w:val="005E4322"/>
    <w:rsid w:val="005E454F"/>
    <w:rsid w:val="005E52E7"/>
    <w:rsid w:val="005E55E1"/>
    <w:rsid w:val="005E644D"/>
    <w:rsid w:val="005E662B"/>
    <w:rsid w:val="005E69F1"/>
    <w:rsid w:val="005F106F"/>
    <w:rsid w:val="005F10CE"/>
    <w:rsid w:val="005F1A60"/>
    <w:rsid w:val="005F1E44"/>
    <w:rsid w:val="005F397B"/>
    <w:rsid w:val="005F3DEE"/>
    <w:rsid w:val="005F460D"/>
    <w:rsid w:val="005F5597"/>
    <w:rsid w:val="005F651B"/>
    <w:rsid w:val="006004D7"/>
    <w:rsid w:val="006006F8"/>
    <w:rsid w:val="00602181"/>
    <w:rsid w:val="0060367A"/>
    <w:rsid w:val="0060433A"/>
    <w:rsid w:val="006057F5"/>
    <w:rsid w:val="00605EE1"/>
    <w:rsid w:val="00605FCD"/>
    <w:rsid w:val="00606013"/>
    <w:rsid w:val="006060C7"/>
    <w:rsid w:val="006065A7"/>
    <w:rsid w:val="00606A89"/>
    <w:rsid w:val="00606B7D"/>
    <w:rsid w:val="00610327"/>
    <w:rsid w:val="00610592"/>
    <w:rsid w:val="006113B0"/>
    <w:rsid w:val="006113F3"/>
    <w:rsid w:val="00611855"/>
    <w:rsid w:val="00611CBA"/>
    <w:rsid w:val="006120C1"/>
    <w:rsid w:val="00612789"/>
    <w:rsid w:val="00612999"/>
    <w:rsid w:val="0061415E"/>
    <w:rsid w:val="00615249"/>
    <w:rsid w:val="006158F6"/>
    <w:rsid w:val="0062002D"/>
    <w:rsid w:val="00620459"/>
    <w:rsid w:val="00620B73"/>
    <w:rsid w:val="00621011"/>
    <w:rsid w:val="00621237"/>
    <w:rsid w:val="0062252C"/>
    <w:rsid w:val="00622589"/>
    <w:rsid w:val="00624D37"/>
    <w:rsid w:val="00624F2C"/>
    <w:rsid w:val="00624F47"/>
    <w:rsid w:val="00630A92"/>
    <w:rsid w:val="00631BCF"/>
    <w:rsid w:val="0063256E"/>
    <w:rsid w:val="00632A7F"/>
    <w:rsid w:val="00635AF3"/>
    <w:rsid w:val="00640816"/>
    <w:rsid w:val="0064131F"/>
    <w:rsid w:val="00641757"/>
    <w:rsid w:val="00642283"/>
    <w:rsid w:val="006422B5"/>
    <w:rsid w:val="00642A02"/>
    <w:rsid w:val="006431DD"/>
    <w:rsid w:val="006434BC"/>
    <w:rsid w:val="006452C5"/>
    <w:rsid w:val="00646D3F"/>
    <w:rsid w:val="00647062"/>
    <w:rsid w:val="00650099"/>
    <w:rsid w:val="00650A42"/>
    <w:rsid w:val="00651201"/>
    <w:rsid w:val="0065238F"/>
    <w:rsid w:val="00653657"/>
    <w:rsid w:val="00654FBC"/>
    <w:rsid w:val="00655022"/>
    <w:rsid w:val="0065693F"/>
    <w:rsid w:val="00657481"/>
    <w:rsid w:val="006600CF"/>
    <w:rsid w:val="006605E4"/>
    <w:rsid w:val="00660B08"/>
    <w:rsid w:val="00660C85"/>
    <w:rsid w:val="006610BD"/>
    <w:rsid w:val="00661173"/>
    <w:rsid w:val="00662387"/>
    <w:rsid w:val="006643F7"/>
    <w:rsid w:val="00664676"/>
    <w:rsid w:val="00664F9C"/>
    <w:rsid w:val="00665782"/>
    <w:rsid w:val="006657DD"/>
    <w:rsid w:val="00665E83"/>
    <w:rsid w:val="00667962"/>
    <w:rsid w:val="0067217D"/>
    <w:rsid w:val="006738ED"/>
    <w:rsid w:val="00673B0E"/>
    <w:rsid w:val="00673CFD"/>
    <w:rsid w:val="006756B6"/>
    <w:rsid w:val="00675BAB"/>
    <w:rsid w:val="00675FAB"/>
    <w:rsid w:val="006762C1"/>
    <w:rsid w:val="00676963"/>
    <w:rsid w:val="0067794E"/>
    <w:rsid w:val="00680976"/>
    <w:rsid w:val="00680DF9"/>
    <w:rsid w:val="0068167B"/>
    <w:rsid w:val="006819C7"/>
    <w:rsid w:val="00682192"/>
    <w:rsid w:val="00684298"/>
    <w:rsid w:val="00684712"/>
    <w:rsid w:val="0068475C"/>
    <w:rsid w:val="00685C3E"/>
    <w:rsid w:val="00686590"/>
    <w:rsid w:val="006871D1"/>
    <w:rsid w:val="006900D3"/>
    <w:rsid w:val="00690398"/>
    <w:rsid w:val="0069110C"/>
    <w:rsid w:val="0069130A"/>
    <w:rsid w:val="00691B14"/>
    <w:rsid w:val="00692560"/>
    <w:rsid w:val="00692F83"/>
    <w:rsid w:val="00693A45"/>
    <w:rsid w:val="00694275"/>
    <w:rsid w:val="00696E95"/>
    <w:rsid w:val="00697012"/>
    <w:rsid w:val="00697324"/>
    <w:rsid w:val="006974E5"/>
    <w:rsid w:val="00697537"/>
    <w:rsid w:val="006A0578"/>
    <w:rsid w:val="006A10AD"/>
    <w:rsid w:val="006A13A1"/>
    <w:rsid w:val="006A34F1"/>
    <w:rsid w:val="006A3619"/>
    <w:rsid w:val="006A37D1"/>
    <w:rsid w:val="006A4A2D"/>
    <w:rsid w:val="006A4BBF"/>
    <w:rsid w:val="006A566E"/>
    <w:rsid w:val="006A745D"/>
    <w:rsid w:val="006A7C55"/>
    <w:rsid w:val="006B0B63"/>
    <w:rsid w:val="006B1159"/>
    <w:rsid w:val="006B19EA"/>
    <w:rsid w:val="006B1B0F"/>
    <w:rsid w:val="006B1CEF"/>
    <w:rsid w:val="006B1E62"/>
    <w:rsid w:val="006B2217"/>
    <w:rsid w:val="006B3415"/>
    <w:rsid w:val="006B3636"/>
    <w:rsid w:val="006B3FC1"/>
    <w:rsid w:val="006B416C"/>
    <w:rsid w:val="006B44E0"/>
    <w:rsid w:val="006B485B"/>
    <w:rsid w:val="006B4D4E"/>
    <w:rsid w:val="006B4E7B"/>
    <w:rsid w:val="006B5423"/>
    <w:rsid w:val="006B55BF"/>
    <w:rsid w:val="006B5CB2"/>
    <w:rsid w:val="006B5E61"/>
    <w:rsid w:val="006B5F5C"/>
    <w:rsid w:val="006C149A"/>
    <w:rsid w:val="006C2260"/>
    <w:rsid w:val="006C37F2"/>
    <w:rsid w:val="006C3F78"/>
    <w:rsid w:val="006C4550"/>
    <w:rsid w:val="006C52F9"/>
    <w:rsid w:val="006C5EC3"/>
    <w:rsid w:val="006C69D1"/>
    <w:rsid w:val="006C7DEC"/>
    <w:rsid w:val="006C7F1F"/>
    <w:rsid w:val="006D05AC"/>
    <w:rsid w:val="006D0665"/>
    <w:rsid w:val="006D20F8"/>
    <w:rsid w:val="006D2C55"/>
    <w:rsid w:val="006D3499"/>
    <w:rsid w:val="006D4B87"/>
    <w:rsid w:val="006D4D82"/>
    <w:rsid w:val="006D58A4"/>
    <w:rsid w:val="006D5E27"/>
    <w:rsid w:val="006D76E0"/>
    <w:rsid w:val="006D7915"/>
    <w:rsid w:val="006D7F06"/>
    <w:rsid w:val="006E0424"/>
    <w:rsid w:val="006E1339"/>
    <w:rsid w:val="006E1590"/>
    <w:rsid w:val="006E164A"/>
    <w:rsid w:val="006E2A22"/>
    <w:rsid w:val="006E2E8C"/>
    <w:rsid w:val="006E3082"/>
    <w:rsid w:val="006E4C17"/>
    <w:rsid w:val="006E5169"/>
    <w:rsid w:val="006E5263"/>
    <w:rsid w:val="006E6470"/>
    <w:rsid w:val="006E6A2B"/>
    <w:rsid w:val="006E6ED3"/>
    <w:rsid w:val="006E7FB5"/>
    <w:rsid w:val="006F0E33"/>
    <w:rsid w:val="006F0E45"/>
    <w:rsid w:val="006F1BFC"/>
    <w:rsid w:val="006F2343"/>
    <w:rsid w:val="006F2572"/>
    <w:rsid w:val="006F278C"/>
    <w:rsid w:val="006F2C58"/>
    <w:rsid w:val="006F2FF6"/>
    <w:rsid w:val="006F33AF"/>
    <w:rsid w:val="006F34C6"/>
    <w:rsid w:val="006F4859"/>
    <w:rsid w:val="006F4940"/>
    <w:rsid w:val="006F4F77"/>
    <w:rsid w:val="006F55AF"/>
    <w:rsid w:val="006F62FD"/>
    <w:rsid w:val="006F7088"/>
    <w:rsid w:val="00700CFD"/>
    <w:rsid w:val="007019B8"/>
    <w:rsid w:val="00701D19"/>
    <w:rsid w:val="007038D3"/>
    <w:rsid w:val="00703DDC"/>
    <w:rsid w:val="007040C3"/>
    <w:rsid w:val="007042E2"/>
    <w:rsid w:val="007047BA"/>
    <w:rsid w:val="00704B32"/>
    <w:rsid w:val="00705878"/>
    <w:rsid w:val="007060EB"/>
    <w:rsid w:val="00706F57"/>
    <w:rsid w:val="007073C2"/>
    <w:rsid w:val="00707E93"/>
    <w:rsid w:val="0071133B"/>
    <w:rsid w:val="0071156D"/>
    <w:rsid w:val="00711AD3"/>
    <w:rsid w:val="00712D98"/>
    <w:rsid w:val="00716647"/>
    <w:rsid w:val="00716726"/>
    <w:rsid w:val="007175B4"/>
    <w:rsid w:val="007222D2"/>
    <w:rsid w:val="00722D86"/>
    <w:rsid w:val="00723142"/>
    <w:rsid w:val="00723332"/>
    <w:rsid w:val="00724076"/>
    <w:rsid w:val="00724846"/>
    <w:rsid w:val="00724F85"/>
    <w:rsid w:val="00725F5E"/>
    <w:rsid w:val="0072678D"/>
    <w:rsid w:val="00726823"/>
    <w:rsid w:val="007268F9"/>
    <w:rsid w:val="007272CB"/>
    <w:rsid w:val="007334F0"/>
    <w:rsid w:val="0073362B"/>
    <w:rsid w:val="00733A8D"/>
    <w:rsid w:val="0073457B"/>
    <w:rsid w:val="00734656"/>
    <w:rsid w:val="00734867"/>
    <w:rsid w:val="00734D82"/>
    <w:rsid w:val="00734F48"/>
    <w:rsid w:val="007356A1"/>
    <w:rsid w:val="00735DFC"/>
    <w:rsid w:val="007362FE"/>
    <w:rsid w:val="00741E22"/>
    <w:rsid w:val="0074223D"/>
    <w:rsid w:val="0074308D"/>
    <w:rsid w:val="00744AFC"/>
    <w:rsid w:val="00745584"/>
    <w:rsid w:val="00745DD9"/>
    <w:rsid w:val="007470C4"/>
    <w:rsid w:val="00747B95"/>
    <w:rsid w:val="0075011A"/>
    <w:rsid w:val="0075187E"/>
    <w:rsid w:val="00751A80"/>
    <w:rsid w:val="00752947"/>
    <w:rsid w:val="0075435E"/>
    <w:rsid w:val="007561FD"/>
    <w:rsid w:val="0075774F"/>
    <w:rsid w:val="00760941"/>
    <w:rsid w:val="00760F3D"/>
    <w:rsid w:val="0076111D"/>
    <w:rsid w:val="007619E5"/>
    <w:rsid w:val="00761EC3"/>
    <w:rsid w:val="007626A7"/>
    <w:rsid w:val="00762812"/>
    <w:rsid w:val="00762961"/>
    <w:rsid w:val="00762D62"/>
    <w:rsid w:val="00763B93"/>
    <w:rsid w:val="00763C0F"/>
    <w:rsid w:val="00763C6C"/>
    <w:rsid w:val="00764D41"/>
    <w:rsid w:val="0076535C"/>
    <w:rsid w:val="00765764"/>
    <w:rsid w:val="00765DC2"/>
    <w:rsid w:val="00765F22"/>
    <w:rsid w:val="00766517"/>
    <w:rsid w:val="0076709D"/>
    <w:rsid w:val="007709B1"/>
    <w:rsid w:val="00771503"/>
    <w:rsid w:val="00775227"/>
    <w:rsid w:val="00776C51"/>
    <w:rsid w:val="007771C9"/>
    <w:rsid w:val="007773D0"/>
    <w:rsid w:val="007804B8"/>
    <w:rsid w:val="00780760"/>
    <w:rsid w:val="00780C34"/>
    <w:rsid w:val="00780D43"/>
    <w:rsid w:val="007817C2"/>
    <w:rsid w:val="00781CC5"/>
    <w:rsid w:val="00782B1B"/>
    <w:rsid w:val="00782ECE"/>
    <w:rsid w:val="00783217"/>
    <w:rsid w:val="0079118A"/>
    <w:rsid w:val="0079150A"/>
    <w:rsid w:val="00791799"/>
    <w:rsid w:val="00791C9C"/>
    <w:rsid w:val="00791DC9"/>
    <w:rsid w:val="0079461A"/>
    <w:rsid w:val="0079514B"/>
    <w:rsid w:val="00796437"/>
    <w:rsid w:val="007969E0"/>
    <w:rsid w:val="0079791F"/>
    <w:rsid w:val="00797ED2"/>
    <w:rsid w:val="007A016B"/>
    <w:rsid w:val="007A0616"/>
    <w:rsid w:val="007A16FE"/>
    <w:rsid w:val="007A5696"/>
    <w:rsid w:val="007A5A03"/>
    <w:rsid w:val="007A63AC"/>
    <w:rsid w:val="007A64DF"/>
    <w:rsid w:val="007B082B"/>
    <w:rsid w:val="007B1214"/>
    <w:rsid w:val="007B2BBB"/>
    <w:rsid w:val="007B365D"/>
    <w:rsid w:val="007B3D7A"/>
    <w:rsid w:val="007B4D9A"/>
    <w:rsid w:val="007B5771"/>
    <w:rsid w:val="007B5A4B"/>
    <w:rsid w:val="007B76FD"/>
    <w:rsid w:val="007C031B"/>
    <w:rsid w:val="007C0BC5"/>
    <w:rsid w:val="007C1AB2"/>
    <w:rsid w:val="007C21C6"/>
    <w:rsid w:val="007C2257"/>
    <w:rsid w:val="007C2A1F"/>
    <w:rsid w:val="007C3F63"/>
    <w:rsid w:val="007C48B5"/>
    <w:rsid w:val="007C4CA7"/>
    <w:rsid w:val="007C7001"/>
    <w:rsid w:val="007C76ED"/>
    <w:rsid w:val="007C7A61"/>
    <w:rsid w:val="007D0A83"/>
    <w:rsid w:val="007D14FB"/>
    <w:rsid w:val="007D237A"/>
    <w:rsid w:val="007D29FE"/>
    <w:rsid w:val="007D3E44"/>
    <w:rsid w:val="007D3FFB"/>
    <w:rsid w:val="007D41E9"/>
    <w:rsid w:val="007D44FF"/>
    <w:rsid w:val="007D5339"/>
    <w:rsid w:val="007D5575"/>
    <w:rsid w:val="007D5CCC"/>
    <w:rsid w:val="007D7E55"/>
    <w:rsid w:val="007E2612"/>
    <w:rsid w:val="007E3A38"/>
    <w:rsid w:val="007E3B12"/>
    <w:rsid w:val="007E3DE7"/>
    <w:rsid w:val="007E482E"/>
    <w:rsid w:val="007E4B95"/>
    <w:rsid w:val="007E5B63"/>
    <w:rsid w:val="007E6B30"/>
    <w:rsid w:val="007E6B35"/>
    <w:rsid w:val="007E7D0F"/>
    <w:rsid w:val="007F1946"/>
    <w:rsid w:val="007F2375"/>
    <w:rsid w:val="007F32D4"/>
    <w:rsid w:val="007F3418"/>
    <w:rsid w:val="007F3A24"/>
    <w:rsid w:val="007F3C8F"/>
    <w:rsid w:val="007F4BBA"/>
    <w:rsid w:val="007F4BE3"/>
    <w:rsid w:val="007F4F0B"/>
    <w:rsid w:val="007F5535"/>
    <w:rsid w:val="007F586A"/>
    <w:rsid w:val="007F65F6"/>
    <w:rsid w:val="007F7625"/>
    <w:rsid w:val="00800C2C"/>
    <w:rsid w:val="00801191"/>
    <w:rsid w:val="0080306F"/>
    <w:rsid w:val="0080337D"/>
    <w:rsid w:val="008042E5"/>
    <w:rsid w:val="00804943"/>
    <w:rsid w:val="00806B83"/>
    <w:rsid w:val="0080762C"/>
    <w:rsid w:val="00810AF9"/>
    <w:rsid w:val="00810DCD"/>
    <w:rsid w:val="0081179C"/>
    <w:rsid w:val="00813A96"/>
    <w:rsid w:val="00813F4F"/>
    <w:rsid w:val="00814717"/>
    <w:rsid w:val="008147BA"/>
    <w:rsid w:val="008149A6"/>
    <w:rsid w:val="00815557"/>
    <w:rsid w:val="00815A8F"/>
    <w:rsid w:val="00815B77"/>
    <w:rsid w:val="00815DC8"/>
    <w:rsid w:val="00816D40"/>
    <w:rsid w:val="00816E77"/>
    <w:rsid w:val="008174A0"/>
    <w:rsid w:val="008179B7"/>
    <w:rsid w:val="008179F2"/>
    <w:rsid w:val="00820742"/>
    <w:rsid w:val="00821874"/>
    <w:rsid w:val="00821E12"/>
    <w:rsid w:val="00823463"/>
    <w:rsid w:val="00823F13"/>
    <w:rsid w:val="00824421"/>
    <w:rsid w:val="00824822"/>
    <w:rsid w:val="008266AC"/>
    <w:rsid w:val="00826A54"/>
    <w:rsid w:val="0082793D"/>
    <w:rsid w:val="00831228"/>
    <w:rsid w:val="0083158B"/>
    <w:rsid w:val="00833994"/>
    <w:rsid w:val="008355AD"/>
    <w:rsid w:val="008359D0"/>
    <w:rsid w:val="008367EA"/>
    <w:rsid w:val="00836852"/>
    <w:rsid w:val="00837DAD"/>
    <w:rsid w:val="00840007"/>
    <w:rsid w:val="00840353"/>
    <w:rsid w:val="00841ED1"/>
    <w:rsid w:val="00842192"/>
    <w:rsid w:val="00842490"/>
    <w:rsid w:val="00842800"/>
    <w:rsid w:val="00842C8A"/>
    <w:rsid w:val="008434F9"/>
    <w:rsid w:val="00844A15"/>
    <w:rsid w:val="00845FA1"/>
    <w:rsid w:val="00846642"/>
    <w:rsid w:val="00846D34"/>
    <w:rsid w:val="00847340"/>
    <w:rsid w:val="00847399"/>
    <w:rsid w:val="008473C6"/>
    <w:rsid w:val="00847A38"/>
    <w:rsid w:val="00850F6C"/>
    <w:rsid w:val="008524F3"/>
    <w:rsid w:val="008530E3"/>
    <w:rsid w:val="008549FB"/>
    <w:rsid w:val="00854E35"/>
    <w:rsid w:val="008556FD"/>
    <w:rsid w:val="00856E85"/>
    <w:rsid w:val="0085776E"/>
    <w:rsid w:val="00857AA2"/>
    <w:rsid w:val="00857FB6"/>
    <w:rsid w:val="008606B4"/>
    <w:rsid w:val="008613A7"/>
    <w:rsid w:val="00863361"/>
    <w:rsid w:val="008643B6"/>
    <w:rsid w:val="008644C5"/>
    <w:rsid w:val="00864E8E"/>
    <w:rsid w:val="0086636B"/>
    <w:rsid w:val="00866E58"/>
    <w:rsid w:val="00870519"/>
    <w:rsid w:val="00870582"/>
    <w:rsid w:val="008709F1"/>
    <w:rsid w:val="00871D69"/>
    <w:rsid w:val="00872540"/>
    <w:rsid w:val="00872591"/>
    <w:rsid w:val="0087385C"/>
    <w:rsid w:val="008756A5"/>
    <w:rsid w:val="008758E5"/>
    <w:rsid w:val="00876E43"/>
    <w:rsid w:val="00877321"/>
    <w:rsid w:val="00877557"/>
    <w:rsid w:val="008810E5"/>
    <w:rsid w:val="00882240"/>
    <w:rsid w:val="0088238B"/>
    <w:rsid w:val="00882511"/>
    <w:rsid w:val="00883604"/>
    <w:rsid w:val="008846DB"/>
    <w:rsid w:val="0088487C"/>
    <w:rsid w:val="00884FC7"/>
    <w:rsid w:val="00885043"/>
    <w:rsid w:val="00886EFA"/>
    <w:rsid w:val="00890321"/>
    <w:rsid w:val="00891C68"/>
    <w:rsid w:val="008925F3"/>
    <w:rsid w:val="008937A0"/>
    <w:rsid w:val="00895C2E"/>
    <w:rsid w:val="00895FA0"/>
    <w:rsid w:val="0089606A"/>
    <w:rsid w:val="00896A37"/>
    <w:rsid w:val="008974BA"/>
    <w:rsid w:val="008975CB"/>
    <w:rsid w:val="008A1203"/>
    <w:rsid w:val="008A1383"/>
    <w:rsid w:val="008A1898"/>
    <w:rsid w:val="008A1B11"/>
    <w:rsid w:val="008A1B9F"/>
    <w:rsid w:val="008A235D"/>
    <w:rsid w:val="008A486D"/>
    <w:rsid w:val="008A6562"/>
    <w:rsid w:val="008A68CE"/>
    <w:rsid w:val="008B0023"/>
    <w:rsid w:val="008B1701"/>
    <w:rsid w:val="008B2B74"/>
    <w:rsid w:val="008B349F"/>
    <w:rsid w:val="008B3504"/>
    <w:rsid w:val="008B4414"/>
    <w:rsid w:val="008B52EE"/>
    <w:rsid w:val="008B6E13"/>
    <w:rsid w:val="008B7124"/>
    <w:rsid w:val="008B7128"/>
    <w:rsid w:val="008C0128"/>
    <w:rsid w:val="008C09D9"/>
    <w:rsid w:val="008C1B51"/>
    <w:rsid w:val="008C309F"/>
    <w:rsid w:val="008C36A5"/>
    <w:rsid w:val="008C3F47"/>
    <w:rsid w:val="008C418C"/>
    <w:rsid w:val="008C5482"/>
    <w:rsid w:val="008C6099"/>
    <w:rsid w:val="008C6FB8"/>
    <w:rsid w:val="008C71E5"/>
    <w:rsid w:val="008D0387"/>
    <w:rsid w:val="008D08E1"/>
    <w:rsid w:val="008D275D"/>
    <w:rsid w:val="008D3AA0"/>
    <w:rsid w:val="008D4229"/>
    <w:rsid w:val="008D4BC8"/>
    <w:rsid w:val="008D5D43"/>
    <w:rsid w:val="008D79B7"/>
    <w:rsid w:val="008D7FA5"/>
    <w:rsid w:val="008E07AE"/>
    <w:rsid w:val="008E1A2C"/>
    <w:rsid w:val="008E38DE"/>
    <w:rsid w:val="008E5143"/>
    <w:rsid w:val="008E5982"/>
    <w:rsid w:val="008E6E5A"/>
    <w:rsid w:val="008F00FF"/>
    <w:rsid w:val="008F0489"/>
    <w:rsid w:val="008F06F2"/>
    <w:rsid w:val="008F114D"/>
    <w:rsid w:val="008F19D8"/>
    <w:rsid w:val="008F1AA0"/>
    <w:rsid w:val="008F1B07"/>
    <w:rsid w:val="008F23DB"/>
    <w:rsid w:val="008F2739"/>
    <w:rsid w:val="008F2FA7"/>
    <w:rsid w:val="008F4BAC"/>
    <w:rsid w:val="008F4FFA"/>
    <w:rsid w:val="008F51B4"/>
    <w:rsid w:val="008F6C82"/>
    <w:rsid w:val="008F6EC7"/>
    <w:rsid w:val="008F767C"/>
    <w:rsid w:val="0090096C"/>
    <w:rsid w:val="0090099D"/>
    <w:rsid w:val="00900F0F"/>
    <w:rsid w:val="00902195"/>
    <w:rsid w:val="0090235E"/>
    <w:rsid w:val="0090239D"/>
    <w:rsid w:val="00902718"/>
    <w:rsid w:val="00903C0F"/>
    <w:rsid w:val="00903E01"/>
    <w:rsid w:val="009045A0"/>
    <w:rsid w:val="00905F2F"/>
    <w:rsid w:val="00906218"/>
    <w:rsid w:val="00906DF4"/>
    <w:rsid w:val="0091015F"/>
    <w:rsid w:val="009108FD"/>
    <w:rsid w:val="00911244"/>
    <w:rsid w:val="0091363D"/>
    <w:rsid w:val="00914036"/>
    <w:rsid w:val="0091433E"/>
    <w:rsid w:val="00914702"/>
    <w:rsid w:val="00915A92"/>
    <w:rsid w:val="00915D2C"/>
    <w:rsid w:val="009161BE"/>
    <w:rsid w:val="00917C35"/>
    <w:rsid w:val="00920DE1"/>
    <w:rsid w:val="009225B0"/>
    <w:rsid w:val="00922BDD"/>
    <w:rsid w:val="00922F4D"/>
    <w:rsid w:val="009239D7"/>
    <w:rsid w:val="00927FB6"/>
    <w:rsid w:val="00932A52"/>
    <w:rsid w:val="0093346C"/>
    <w:rsid w:val="00935D4F"/>
    <w:rsid w:val="00936BA2"/>
    <w:rsid w:val="00936C69"/>
    <w:rsid w:val="00937F22"/>
    <w:rsid w:val="009401CE"/>
    <w:rsid w:val="00941DA5"/>
    <w:rsid w:val="009429E9"/>
    <w:rsid w:val="00942F02"/>
    <w:rsid w:val="00943A50"/>
    <w:rsid w:val="0094624D"/>
    <w:rsid w:val="00946F42"/>
    <w:rsid w:val="009476E9"/>
    <w:rsid w:val="0095085D"/>
    <w:rsid w:val="00950DF6"/>
    <w:rsid w:val="00950E4E"/>
    <w:rsid w:val="009512C0"/>
    <w:rsid w:val="009513A8"/>
    <w:rsid w:val="009520B1"/>
    <w:rsid w:val="00953255"/>
    <w:rsid w:val="00953737"/>
    <w:rsid w:val="009537C2"/>
    <w:rsid w:val="0095516B"/>
    <w:rsid w:val="009559CA"/>
    <w:rsid w:val="00955E80"/>
    <w:rsid w:val="009567A4"/>
    <w:rsid w:val="009575E3"/>
    <w:rsid w:val="00960568"/>
    <w:rsid w:val="00960A10"/>
    <w:rsid w:val="00961BC8"/>
    <w:rsid w:val="00961F8D"/>
    <w:rsid w:val="00963032"/>
    <w:rsid w:val="00964A79"/>
    <w:rsid w:val="00967979"/>
    <w:rsid w:val="0097017F"/>
    <w:rsid w:val="00970CF9"/>
    <w:rsid w:val="00970DBD"/>
    <w:rsid w:val="00971364"/>
    <w:rsid w:val="00972890"/>
    <w:rsid w:val="00973451"/>
    <w:rsid w:val="00973B5B"/>
    <w:rsid w:val="00974E19"/>
    <w:rsid w:val="0097573B"/>
    <w:rsid w:val="00975A8E"/>
    <w:rsid w:val="00976E15"/>
    <w:rsid w:val="00977389"/>
    <w:rsid w:val="009808CB"/>
    <w:rsid w:val="0098197D"/>
    <w:rsid w:val="00981CB2"/>
    <w:rsid w:val="00982C0B"/>
    <w:rsid w:val="0098312E"/>
    <w:rsid w:val="00983283"/>
    <w:rsid w:val="009858DE"/>
    <w:rsid w:val="009869CD"/>
    <w:rsid w:val="00986A62"/>
    <w:rsid w:val="00987071"/>
    <w:rsid w:val="0098773B"/>
    <w:rsid w:val="0098775C"/>
    <w:rsid w:val="00987E27"/>
    <w:rsid w:val="00991504"/>
    <w:rsid w:val="00993731"/>
    <w:rsid w:val="009937B8"/>
    <w:rsid w:val="009938BF"/>
    <w:rsid w:val="0099445E"/>
    <w:rsid w:val="00994BC3"/>
    <w:rsid w:val="00997BB2"/>
    <w:rsid w:val="009A0094"/>
    <w:rsid w:val="009A0190"/>
    <w:rsid w:val="009A07DB"/>
    <w:rsid w:val="009A21F9"/>
    <w:rsid w:val="009A294B"/>
    <w:rsid w:val="009A2BC7"/>
    <w:rsid w:val="009A3C12"/>
    <w:rsid w:val="009A4B49"/>
    <w:rsid w:val="009A4D89"/>
    <w:rsid w:val="009A4E44"/>
    <w:rsid w:val="009A5486"/>
    <w:rsid w:val="009A64E5"/>
    <w:rsid w:val="009B1957"/>
    <w:rsid w:val="009B23A2"/>
    <w:rsid w:val="009B2F0A"/>
    <w:rsid w:val="009B3D01"/>
    <w:rsid w:val="009B565F"/>
    <w:rsid w:val="009B5671"/>
    <w:rsid w:val="009B6B28"/>
    <w:rsid w:val="009B748E"/>
    <w:rsid w:val="009B7DCE"/>
    <w:rsid w:val="009C0B1D"/>
    <w:rsid w:val="009C0FB7"/>
    <w:rsid w:val="009C2362"/>
    <w:rsid w:val="009C53EF"/>
    <w:rsid w:val="009C60C3"/>
    <w:rsid w:val="009C69FA"/>
    <w:rsid w:val="009D152E"/>
    <w:rsid w:val="009D1CAA"/>
    <w:rsid w:val="009D2775"/>
    <w:rsid w:val="009D2EAA"/>
    <w:rsid w:val="009D4BC9"/>
    <w:rsid w:val="009D4F25"/>
    <w:rsid w:val="009D5016"/>
    <w:rsid w:val="009D57FA"/>
    <w:rsid w:val="009D6B52"/>
    <w:rsid w:val="009D7946"/>
    <w:rsid w:val="009D7B77"/>
    <w:rsid w:val="009E0DEA"/>
    <w:rsid w:val="009E1243"/>
    <w:rsid w:val="009E187E"/>
    <w:rsid w:val="009E1B77"/>
    <w:rsid w:val="009E258E"/>
    <w:rsid w:val="009E2EB5"/>
    <w:rsid w:val="009E3BEF"/>
    <w:rsid w:val="009E3E63"/>
    <w:rsid w:val="009E52E3"/>
    <w:rsid w:val="009E7165"/>
    <w:rsid w:val="009F0788"/>
    <w:rsid w:val="009F0D15"/>
    <w:rsid w:val="009F11E3"/>
    <w:rsid w:val="009F3C13"/>
    <w:rsid w:val="009F3E35"/>
    <w:rsid w:val="009F42B8"/>
    <w:rsid w:val="009F48B2"/>
    <w:rsid w:val="009F4A91"/>
    <w:rsid w:val="009F5091"/>
    <w:rsid w:val="009F50FB"/>
    <w:rsid w:val="009F5200"/>
    <w:rsid w:val="009F5349"/>
    <w:rsid w:val="009F5675"/>
    <w:rsid w:val="009F68FB"/>
    <w:rsid w:val="009F6B67"/>
    <w:rsid w:val="009F6E2B"/>
    <w:rsid w:val="009F76E3"/>
    <w:rsid w:val="00A005F5"/>
    <w:rsid w:val="00A00B27"/>
    <w:rsid w:val="00A00B34"/>
    <w:rsid w:val="00A018F4"/>
    <w:rsid w:val="00A02277"/>
    <w:rsid w:val="00A03331"/>
    <w:rsid w:val="00A10B71"/>
    <w:rsid w:val="00A1360E"/>
    <w:rsid w:val="00A14047"/>
    <w:rsid w:val="00A14814"/>
    <w:rsid w:val="00A14FCA"/>
    <w:rsid w:val="00A157C4"/>
    <w:rsid w:val="00A15C5D"/>
    <w:rsid w:val="00A16208"/>
    <w:rsid w:val="00A1622D"/>
    <w:rsid w:val="00A17389"/>
    <w:rsid w:val="00A176B5"/>
    <w:rsid w:val="00A2014C"/>
    <w:rsid w:val="00A2071F"/>
    <w:rsid w:val="00A21755"/>
    <w:rsid w:val="00A21E6B"/>
    <w:rsid w:val="00A2203A"/>
    <w:rsid w:val="00A23768"/>
    <w:rsid w:val="00A24015"/>
    <w:rsid w:val="00A245CE"/>
    <w:rsid w:val="00A26149"/>
    <w:rsid w:val="00A26938"/>
    <w:rsid w:val="00A271EB"/>
    <w:rsid w:val="00A27D22"/>
    <w:rsid w:val="00A30622"/>
    <w:rsid w:val="00A31702"/>
    <w:rsid w:val="00A323FE"/>
    <w:rsid w:val="00A32941"/>
    <w:rsid w:val="00A33DF1"/>
    <w:rsid w:val="00A33F44"/>
    <w:rsid w:val="00A33FF7"/>
    <w:rsid w:val="00A3410C"/>
    <w:rsid w:val="00A347BC"/>
    <w:rsid w:val="00A36ED1"/>
    <w:rsid w:val="00A37FA8"/>
    <w:rsid w:val="00A40671"/>
    <w:rsid w:val="00A41A65"/>
    <w:rsid w:val="00A42F19"/>
    <w:rsid w:val="00A42F8D"/>
    <w:rsid w:val="00A43F38"/>
    <w:rsid w:val="00A43F73"/>
    <w:rsid w:val="00A442D8"/>
    <w:rsid w:val="00A45123"/>
    <w:rsid w:val="00A45809"/>
    <w:rsid w:val="00A45C58"/>
    <w:rsid w:val="00A45D18"/>
    <w:rsid w:val="00A46502"/>
    <w:rsid w:val="00A479D1"/>
    <w:rsid w:val="00A47C34"/>
    <w:rsid w:val="00A5054F"/>
    <w:rsid w:val="00A51901"/>
    <w:rsid w:val="00A51B1B"/>
    <w:rsid w:val="00A52092"/>
    <w:rsid w:val="00A52223"/>
    <w:rsid w:val="00A5243C"/>
    <w:rsid w:val="00A53AF2"/>
    <w:rsid w:val="00A53EC9"/>
    <w:rsid w:val="00A54083"/>
    <w:rsid w:val="00A5566E"/>
    <w:rsid w:val="00A566FC"/>
    <w:rsid w:val="00A56957"/>
    <w:rsid w:val="00A57C43"/>
    <w:rsid w:val="00A60F2B"/>
    <w:rsid w:val="00A62338"/>
    <w:rsid w:val="00A661CC"/>
    <w:rsid w:val="00A66447"/>
    <w:rsid w:val="00A678F0"/>
    <w:rsid w:val="00A67EAD"/>
    <w:rsid w:val="00A7005A"/>
    <w:rsid w:val="00A70826"/>
    <w:rsid w:val="00A70F53"/>
    <w:rsid w:val="00A7227A"/>
    <w:rsid w:val="00A7343A"/>
    <w:rsid w:val="00A7393C"/>
    <w:rsid w:val="00A756B5"/>
    <w:rsid w:val="00A75F8C"/>
    <w:rsid w:val="00A7608B"/>
    <w:rsid w:val="00A76E49"/>
    <w:rsid w:val="00A76F93"/>
    <w:rsid w:val="00A7702A"/>
    <w:rsid w:val="00A77158"/>
    <w:rsid w:val="00A800B7"/>
    <w:rsid w:val="00A81414"/>
    <w:rsid w:val="00A81D28"/>
    <w:rsid w:val="00A82CA9"/>
    <w:rsid w:val="00A83348"/>
    <w:rsid w:val="00A83356"/>
    <w:rsid w:val="00A84A0F"/>
    <w:rsid w:val="00A84D07"/>
    <w:rsid w:val="00A85026"/>
    <w:rsid w:val="00A86B4B"/>
    <w:rsid w:val="00A87B31"/>
    <w:rsid w:val="00A904F2"/>
    <w:rsid w:val="00A92394"/>
    <w:rsid w:val="00A92E2A"/>
    <w:rsid w:val="00A932F8"/>
    <w:rsid w:val="00A93816"/>
    <w:rsid w:val="00A945EF"/>
    <w:rsid w:val="00A94E68"/>
    <w:rsid w:val="00A95605"/>
    <w:rsid w:val="00A9605E"/>
    <w:rsid w:val="00A965F1"/>
    <w:rsid w:val="00A96AFE"/>
    <w:rsid w:val="00A97B62"/>
    <w:rsid w:val="00AA01B5"/>
    <w:rsid w:val="00AA0D8F"/>
    <w:rsid w:val="00AA1283"/>
    <w:rsid w:val="00AA1C4A"/>
    <w:rsid w:val="00AA3793"/>
    <w:rsid w:val="00AA42F7"/>
    <w:rsid w:val="00AA552A"/>
    <w:rsid w:val="00AA6CD5"/>
    <w:rsid w:val="00AA74B3"/>
    <w:rsid w:val="00AA77C5"/>
    <w:rsid w:val="00AB0055"/>
    <w:rsid w:val="00AB0913"/>
    <w:rsid w:val="00AB0C19"/>
    <w:rsid w:val="00AB1CF0"/>
    <w:rsid w:val="00AB21A9"/>
    <w:rsid w:val="00AB230E"/>
    <w:rsid w:val="00AB2BC6"/>
    <w:rsid w:val="00AB3E7B"/>
    <w:rsid w:val="00AB3FA6"/>
    <w:rsid w:val="00AB3FEF"/>
    <w:rsid w:val="00AB4A0A"/>
    <w:rsid w:val="00AB4D7C"/>
    <w:rsid w:val="00AC0489"/>
    <w:rsid w:val="00AC08E7"/>
    <w:rsid w:val="00AC17BD"/>
    <w:rsid w:val="00AC31BA"/>
    <w:rsid w:val="00AC334A"/>
    <w:rsid w:val="00AC39A3"/>
    <w:rsid w:val="00AC45BF"/>
    <w:rsid w:val="00AC500D"/>
    <w:rsid w:val="00AC5306"/>
    <w:rsid w:val="00AC677C"/>
    <w:rsid w:val="00AC6820"/>
    <w:rsid w:val="00AD0910"/>
    <w:rsid w:val="00AD0B99"/>
    <w:rsid w:val="00AD0C0C"/>
    <w:rsid w:val="00AD0F41"/>
    <w:rsid w:val="00AD31E6"/>
    <w:rsid w:val="00AD3D53"/>
    <w:rsid w:val="00AD50AF"/>
    <w:rsid w:val="00AD53AB"/>
    <w:rsid w:val="00AD6033"/>
    <w:rsid w:val="00AD6621"/>
    <w:rsid w:val="00AD6EDD"/>
    <w:rsid w:val="00AD70D8"/>
    <w:rsid w:val="00AD7BB6"/>
    <w:rsid w:val="00AD7DC9"/>
    <w:rsid w:val="00AE2CFF"/>
    <w:rsid w:val="00AE2D17"/>
    <w:rsid w:val="00AE303F"/>
    <w:rsid w:val="00AE331E"/>
    <w:rsid w:val="00AE3D4E"/>
    <w:rsid w:val="00AE5990"/>
    <w:rsid w:val="00AE6D55"/>
    <w:rsid w:val="00AF0243"/>
    <w:rsid w:val="00AF0C79"/>
    <w:rsid w:val="00AF33A9"/>
    <w:rsid w:val="00AF3E4B"/>
    <w:rsid w:val="00AF498E"/>
    <w:rsid w:val="00AF714C"/>
    <w:rsid w:val="00AF74BA"/>
    <w:rsid w:val="00AF7AA1"/>
    <w:rsid w:val="00B0014E"/>
    <w:rsid w:val="00B012A5"/>
    <w:rsid w:val="00B033C7"/>
    <w:rsid w:val="00B035E2"/>
    <w:rsid w:val="00B03859"/>
    <w:rsid w:val="00B058A7"/>
    <w:rsid w:val="00B06A2A"/>
    <w:rsid w:val="00B06E42"/>
    <w:rsid w:val="00B06FC2"/>
    <w:rsid w:val="00B07432"/>
    <w:rsid w:val="00B077B4"/>
    <w:rsid w:val="00B122F6"/>
    <w:rsid w:val="00B12359"/>
    <w:rsid w:val="00B1275A"/>
    <w:rsid w:val="00B12996"/>
    <w:rsid w:val="00B12A65"/>
    <w:rsid w:val="00B12D14"/>
    <w:rsid w:val="00B134AC"/>
    <w:rsid w:val="00B16225"/>
    <w:rsid w:val="00B1706E"/>
    <w:rsid w:val="00B174AA"/>
    <w:rsid w:val="00B17F36"/>
    <w:rsid w:val="00B218B9"/>
    <w:rsid w:val="00B21FA9"/>
    <w:rsid w:val="00B22687"/>
    <w:rsid w:val="00B23C5B"/>
    <w:rsid w:val="00B245AE"/>
    <w:rsid w:val="00B245E4"/>
    <w:rsid w:val="00B2527B"/>
    <w:rsid w:val="00B25536"/>
    <w:rsid w:val="00B259C2"/>
    <w:rsid w:val="00B27D64"/>
    <w:rsid w:val="00B30EA5"/>
    <w:rsid w:val="00B320CB"/>
    <w:rsid w:val="00B32D4C"/>
    <w:rsid w:val="00B347C3"/>
    <w:rsid w:val="00B35600"/>
    <w:rsid w:val="00B35BD7"/>
    <w:rsid w:val="00B3748A"/>
    <w:rsid w:val="00B37E9F"/>
    <w:rsid w:val="00B404C0"/>
    <w:rsid w:val="00B40691"/>
    <w:rsid w:val="00B4166D"/>
    <w:rsid w:val="00B41EF2"/>
    <w:rsid w:val="00B42BC2"/>
    <w:rsid w:val="00B42CCD"/>
    <w:rsid w:val="00B43C9B"/>
    <w:rsid w:val="00B44CFB"/>
    <w:rsid w:val="00B4677B"/>
    <w:rsid w:val="00B4692C"/>
    <w:rsid w:val="00B473C9"/>
    <w:rsid w:val="00B4769E"/>
    <w:rsid w:val="00B47B0B"/>
    <w:rsid w:val="00B47E71"/>
    <w:rsid w:val="00B50188"/>
    <w:rsid w:val="00B5195C"/>
    <w:rsid w:val="00B5399B"/>
    <w:rsid w:val="00B55207"/>
    <w:rsid w:val="00B572B2"/>
    <w:rsid w:val="00B57674"/>
    <w:rsid w:val="00B57DCC"/>
    <w:rsid w:val="00B600DC"/>
    <w:rsid w:val="00B608C9"/>
    <w:rsid w:val="00B6263C"/>
    <w:rsid w:val="00B6423E"/>
    <w:rsid w:val="00B647DD"/>
    <w:rsid w:val="00B66AB2"/>
    <w:rsid w:val="00B702CB"/>
    <w:rsid w:val="00B703E7"/>
    <w:rsid w:val="00B7107F"/>
    <w:rsid w:val="00B71B74"/>
    <w:rsid w:val="00B729D1"/>
    <w:rsid w:val="00B72A3D"/>
    <w:rsid w:val="00B732B4"/>
    <w:rsid w:val="00B750B3"/>
    <w:rsid w:val="00B7682E"/>
    <w:rsid w:val="00B772AF"/>
    <w:rsid w:val="00B81187"/>
    <w:rsid w:val="00B81EF9"/>
    <w:rsid w:val="00B82440"/>
    <w:rsid w:val="00B827FB"/>
    <w:rsid w:val="00B84066"/>
    <w:rsid w:val="00B84422"/>
    <w:rsid w:val="00B84D3A"/>
    <w:rsid w:val="00B85014"/>
    <w:rsid w:val="00B85E23"/>
    <w:rsid w:val="00B87027"/>
    <w:rsid w:val="00B90062"/>
    <w:rsid w:val="00B925C7"/>
    <w:rsid w:val="00B93216"/>
    <w:rsid w:val="00B93A1B"/>
    <w:rsid w:val="00B94264"/>
    <w:rsid w:val="00B94F20"/>
    <w:rsid w:val="00B94F57"/>
    <w:rsid w:val="00B95C01"/>
    <w:rsid w:val="00B960C6"/>
    <w:rsid w:val="00B97B3F"/>
    <w:rsid w:val="00B97BB9"/>
    <w:rsid w:val="00BA0337"/>
    <w:rsid w:val="00BA06DE"/>
    <w:rsid w:val="00BA09C7"/>
    <w:rsid w:val="00BA0FB0"/>
    <w:rsid w:val="00BA128B"/>
    <w:rsid w:val="00BA1495"/>
    <w:rsid w:val="00BA2424"/>
    <w:rsid w:val="00BA2AC8"/>
    <w:rsid w:val="00BA32FE"/>
    <w:rsid w:val="00BA3982"/>
    <w:rsid w:val="00BA40E6"/>
    <w:rsid w:val="00BA5392"/>
    <w:rsid w:val="00BA53D7"/>
    <w:rsid w:val="00BA5942"/>
    <w:rsid w:val="00BA7486"/>
    <w:rsid w:val="00BB029C"/>
    <w:rsid w:val="00BB0584"/>
    <w:rsid w:val="00BB2A5B"/>
    <w:rsid w:val="00BB2B2E"/>
    <w:rsid w:val="00BB2E15"/>
    <w:rsid w:val="00BB337B"/>
    <w:rsid w:val="00BB392A"/>
    <w:rsid w:val="00BB6123"/>
    <w:rsid w:val="00BB6963"/>
    <w:rsid w:val="00BB73B3"/>
    <w:rsid w:val="00BC16E0"/>
    <w:rsid w:val="00BC20EA"/>
    <w:rsid w:val="00BC4898"/>
    <w:rsid w:val="00BC48C5"/>
    <w:rsid w:val="00BC7945"/>
    <w:rsid w:val="00BD0386"/>
    <w:rsid w:val="00BD3BE6"/>
    <w:rsid w:val="00BD3CA4"/>
    <w:rsid w:val="00BD4758"/>
    <w:rsid w:val="00BD55EB"/>
    <w:rsid w:val="00BD5803"/>
    <w:rsid w:val="00BE0B1A"/>
    <w:rsid w:val="00BE0BFE"/>
    <w:rsid w:val="00BE1DA2"/>
    <w:rsid w:val="00BE3B84"/>
    <w:rsid w:val="00BE4FE6"/>
    <w:rsid w:val="00BE528B"/>
    <w:rsid w:val="00BE56CD"/>
    <w:rsid w:val="00BE5BF0"/>
    <w:rsid w:val="00BE5F41"/>
    <w:rsid w:val="00BE60D5"/>
    <w:rsid w:val="00BE753D"/>
    <w:rsid w:val="00BE7F71"/>
    <w:rsid w:val="00BF0868"/>
    <w:rsid w:val="00BF1A9C"/>
    <w:rsid w:val="00BF1C1C"/>
    <w:rsid w:val="00BF2E75"/>
    <w:rsid w:val="00BF5434"/>
    <w:rsid w:val="00BF59C3"/>
    <w:rsid w:val="00BF5CF9"/>
    <w:rsid w:val="00BF657B"/>
    <w:rsid w:val="00BF66B4"/>
    <w:rsid w:val="00BF68DC"/>
    <w:rsid w:val="00BF6D12"/>
    <w:rsid w:val="00BF6F36"/>
    <w:rsid w:val="00BF72AB"/>
    <w:rsid w:val="00C00CFD"/>
    <w:rsid w:val="00C017B3"/>
    <w:rsid w:val="00C018A5"/>
    <w:rsid w:val="00C02260"/>
    <w:rsid w:val="00C0310E"/>
    <w:rsid w:val="00C036B2"/>
    <w:rsid w:val="00C0376C"/>
    <w:rsid w:val="00C03971"/>
    <w:rsid w:val="00C03E01"/>
    <w:rsid w:val="00C03EC6"/>
    <w:rsid w:val="00C047B2"/>
    <w:rsid w:val="00C056FA"/>
    <w:rsid w:val="00C0653A"/>
    <w:rsid w:val="00C06AC3"/>
    <w:rsid w:val="00C07EB8"/>
    <w:rsid w:val="00C106C5"/>
    <w:rsid w:val="00C10B2B"/>
    <w:rsid w:val="00C12629"/>
    <w:rsid w:val="00C12A03"/>
    <w:rsid w:val="00C13075"/>
    <w:rsid w:val="00C13513"/>
    <w:rsid w:val="00C16390"/>
    <w:rsid w:val="00C16CA1"/>
    <w:rsid w:val="00C17368"/>
    <w:rsid w:val="00C203BA"/>
    <w:rsid w:val="00C213E0"/>
    <w:rsid w:val="00C21C74"/>
    <w:rsid w:val="00C2302D"/>
    <w:rsid w:val="00C239DD"/>
    <w:rsid w:val="00C31269"/>
    <w:rsid w:val="00C31CBB"/>
    <w:rsid w:val="00C31DEB"/>
    <w:rsid w:val="00C31DEF"/>
    <w:rsid w:val="00C31E03"/>
    <w:rsid w:val="00C3279C"/>
    <w:rsid w:val="00C32D0E"/>
    <w:rsid w:val="00C32D13"/>
    <w:rsid w:val="00C33025"/>
    <w:rsid w:val="00C338B5"/>
    <w:rsid w:val="00C33B4F"/>
    <w:rsid w:val="00C4110D"/>
    <w:rsid w:val="00C414E6"/>
    <w:rsid w:val="00C415A3"/>
    <w:rsid w:val="00C45168"/>
    <w:rsid w:val="00C45DEB"/>
    <w:rsid w:val="00C46412"/>
    <w:rsid w:val="00C47193"/>
    <w:rsid w:val="00C47644"/>
    <w:rsid w:val="00C50102"/>
    <w:rsid w:val="00C512F6"/>
    <w:rsid w:val="00C51411"/>
    <w:rsid w:val="00C517FF"/>
    <w:rsid w:val="00C52169"/>
    <w:rsid w:val="00C521C1"/>
    <w:rsid w:val="00C54C59"/>
    <w:rsid w:val="00C57122"/>
    <w:rsid w:val="00C579FC"/>
    <w:rsid w:val="00C61A07"/>
    <w:rsid w:val="00C61CB4"/>
    <w:rsid w:val="00C6274D"/>
    <w:rsid w:val="00C62A54"/>
    <w:rsid w:val="00C62ED3"/>
    <w:rsid w:val="00C63273"/>
    <w:rsid w:val="00C63BEC"/>
    <w:rsid w:val="00C64910"/>
    <w:rsid w:val="00C64FDC"/>
    <w:rsid w:val="00C656D3"/>
    <w:rsid w:val="00C65D3C"/>
    <w:rsid w:val="00C66186"/>
    <w:rsid w:val="00C66883"/>
    <w:rsid w:val="00C701E8"/>
    <w:rsid w:val="00C71A21"/>
    <w:rsid w:val="00C71C78"/>
    <w:rsid w:val="00C74D26"/>
    <w:rsid w:val="00C764BB"/>
    <w:rsid w:val="00C777D4"/>
    <w:rsid w:val="00C7781D"/>
    <w:rsid w:val="00C815B6"/>
    <w:rsid w:val="00C81688"/>
    <w:rsid w:val="00C8173A"/>
    <w:rsid w:val="00C817FD"/>
    <w:rsid w:val="00C8272C"/>
    <w:rsid w:val="00C82FE8"/>
    <w:rsid w:val="00C834CE"/>
    <w:rsid w:val="00C84EB2"/>
    <w:rsid w:val="00C85BDC"/>
    <w:rsid w:val="00C85DC6"/>
    <w:rsid w:val="00C87C16"/>
    <w:rsid w:val="00C9077D"/>
    <w:rsid w:val="00C90FE6"/>
    <w:rsid w:val="00C91013"/>
    <w:rsid w:val="00C91440"/>
    <w:rsid w:val="00C91978"/>
    <w:rsid w:val="00C9345D"/>
    <w:rsid w:val="00C94443"/>
    <w:rsid w:val="00C95B63"/>
    <w:rsid w:val="00C960C1"/>
    <w:rsid w:val="00C965D0"/>
    <w:rsid w:val="00C97E1E"/>
    <w:rsid w:val="00CA478D"/>
    <w:rsid w:val="00CA55BA"/>
    <w:rsid w:val="00CA564B"/>
    <w:rsid w:val="00CA5C6A"/>
    <w:rsid w:val="00CA5D19"/>
    <w:rsid w:val="00CA6852"/>
    <w:rsid w:val="00CA6AFA"/>
    <w:rsid w:val="00CA72D6"/>
    <w:rsid w:val="00CA786B"/>
    <w:rsid w:val="00CA7BAE"/>
    <w:rsid w:val="00CA7D8D"/>
    <w:rsid w:val="00CB0061"/>
    <w:rsid w:val="00CB218D"/>
    <w:rsid w:val="00CB3D02"/>
    <w:rsid w:val="00CB3FA4"/>
    <w:rsid w:val="00CB4894"/>
    <w:rsid w:val="00CB6E9A"/>
    <w:rsid w:val="00CB7812"/>
    <w:rsid w:val="00CC0604"/>
    <w:rsid w:val="00CC0F16"/>
    <w:rsid w:val="00CC1312"/>
    <w:rsid w:val="00CC135B"/>
    <w:rsid w:val="00CC205A"/>
    <w:rsid w:val="00CC257F"/>
    <w:rsid w:val="00CC2D7C"/>
    <w:rsid w:val="00CC40E6"/>
    <w:rsid w:val="00CC4CCE"/>
    <w:rsid w:val="00CC4F70"/>
    <w:rsid w:val="00CC6DB0"/>
    <w:rsid w:val="00CC79F2"/>
    <w:rsid w:val="00CD4172"/>
    <w:rsid w:val="00CD5574"/>
    <w:rsid w:val="00CD6386"/>
    <w:rsid w:val="00CE02EB"/>
    <w:rsid w:val="00CE0D3D"/>
    <w:rsid w:val="00CE11D2"/>
    <w:rsid w:val="00CE26F9"/>
    <w:rsid w:val="00CE2C7C"/>
    <w:rsid w:val="00CE40E2"/>
    <w:rsid w:val="00CE5906"/>
    <w:rsid w:val="00CE59C2"/>
    <w:rsid w:val="00CE5B4A"/>
    <w:rsid w:val="00CE5D8C"/>
    <w:rsid w:val="00CE609A"/>
    <w:rsid w:val="00CE7288"/>
    <w:rsid w:val="00CE76FB"/>
    <w:rsid w:val="00CE79E0"/>
    <w:rsid w:val="00CF1073"/>
    <w:rsid w:val="00CF231D"/>
    <w:rsid w:val="00CF2AE7"/>
    <w:rsid w:val="00CF34A4"/>
    <w:rsid w:val="00CF3515"/>
    <w:rsid w:val="00CF5091"/>
    <w:rsid w:val="00CF53AF"/>
    <w:rsid w:val="00CF655B"/>
    <w:rsid w:val="00CF7B08"/>
    <w:rsid w:val="00D039B5"/>
    <w:rsid w:val="00D04AF2"/>
    <w:rsid w:val="00D0682A"/>
    <w:rsid w:val="00D07527"/>
    <w:rsid w:val="00D07927"/>
    <w:rsid w:val="00D07AD5"/>
    <w:rsid w:val="00D101AD"/>
    <w:rsid w:val="00D10D8A"/>
    <w:rsid w:val="00D10FF3"/>
    <w:rsid w:val="00D120AD"/>
    <w:rsid w:val="00D12710"/>
    <w:rsid w:val="00D13CCB"/>
    <w:rsid w:val="00D14D48"/>
    <w:rsid w:val="00D15EBE"/>
    <w:rsid w:val="00D16324"/>
    <w:rsid w:val="00D20814"/>
    <w:rsid w:val="00D20FE4"/>
    <w:rsid w:val="00D2116C"/>
    <w:rsid w:val="00D221EA"/>
    <w:rsid w:val="00D2290C"/>
    <w:rsid w:val="00D239D1"/>
    <w:rsid w:val="00D23AA0"/>
    <w:rsid w:val="00D254AC"/>
    <w:rsid w:val="00D25DB1"/>
    <w:rsid w:val="00D26820"/>
    <w:rsid w:val="00D26A73"/>
    <w:rsid w:val="00D26F20"/>
    <w:rsid w:val="00D27213"/>
    <w:rsid w:val="00D2742E"/>
    <w:rsid w:val="00D279D8"/>
    <w:rsid w:val="00D27E81"/>
    <w:rsid w:val="00D3043A"/>
    <w:rsid w:val="00D30662"/>
    <w:rsid w:val="00D31B02"/>
    <w:rsid w:val="00D32F84"/>
    <w:rsid w:val="00D333C1"/>
    <w:rsid w:val="00D338B7"/>
    <w:rsid w:val="00D33D3A"/>
    <w:rsid w:val="00D35123"/>
    <w:rsid w:val="00D35734"/>
    <w:rsid w:val="00D35FD0"/>
    <w:rsid w:val="00D3613F"/>
    <w:rsid w:val="00D36190"/>
    <w:rsid w:val="00D37733"/>
    <w:rsid w:val="00D4034A"/>
    <w:rsid w:val="00D40B7E"/>
    <w:rsid w:val="00D42126"/>
    <w:rsid w:val="00D43888"/>
    <w:rsid w:val="00D43DBB"/>
    <w:rsid w:val="00D44F90"/>
    <w:rsid w:val="00D46310"/>
    <w:rsid w:val="00D52B4B"/>
    <w:rsid w:val="00D533DE"/>
    <w:rsid w:val="00D5355C"/>
    <w:rsid w:val="00D5372A"/>
    <w:rsid w:val="00D53ACE"/>
    <w:rsid w:val="00D53B37"/>
    <w:rsid w:val="00D54517"/>
    <w:rsid w:val="00D552EF"/>
    <w:rsid w:val="00D55DF1"/>
    <w:rsid w:val="00D56377"/>
    <w:rsid w:val="00D56BBA"/>
    <w:rsid w:val="00D6083E"/>
    <w:rsid w:val="00D619B4"/>
    <w:rsid w:val="00D62415"/>
    <w:rsid w:val="00D63AA1"/>
    <w:rsid w:val="00D6495F"/>
    <w:rsid w:val="00D70335"/>
    <w:rsid w:val="00D70C8F"/>
    <w:rsid w:val="00D7108E"/>
    <w:rsid w:val="00D7152F"/>
    <w:rsid w:val="00D71755"/>
    <w:rsid w:val="00D717D2"/>
    <w:rsid w:val="00D724E2"/>
    <w:rsid w:val="00D72BEF"/>
    <w:rsid w:val="00D72C96"/>
    <w:rsid w:val="00D72D56"/>
    <w:rsid w:val="00D7348E"/>
    <w:rsid w:val="00D735B8"/>
    <w:rsid w:val="00D741A9"/>
    <w:rsid w:val="00D749CF"/>
    <w:rsid w:val="00D76C35"/>
    <w:rsid w:val="00D77470"/>
    <w:rsid w:val="00D80476"/>
    <w:rsid w:val="00D80A51"/>
    <w:rsid w:val="00D80CDB"/>
    <w:rsid w:val="00D84587"/>
    <w:rsid w:val="00D84CD9"/>
    <w:rsid w:val="00D85127"/>
    <w:rsid w:val="00D8554E"/>
    <w:rsid w:val="00D8603E"/>
    <w:rsid w:val="00D8640B"/>
    <w:rsid w:val="00D8739C"/>
    <w:rsid w:val="00D87BE4"/>
    <w:rsid w:val="00D90668"/>
    <w:rsid w:val="00D91912"/>
    <w:rsid w:val="00D920A0"/>
    <w:rsid w:val="00D92110"/>
    <w:rsid w:val="00D9232B"/>
    <w:rsid w:val="00D927B3"/>
    <w:rsid w:val="00D928B1"/>
    <w:rsid w:val="00D92A21"/>
    <w:rsid w:val="00D9391F"/>
    <w:rsid w:val="00D94172"/>
    <w:rsid w:val="00D9443A"/>
    <w:rsid w:val="00D94606"/>
    <w:rsid w:val="00D9493D"/>
    <w:rsid w:val="00D94A3F"/>
    <w:rsid w:val="00D94EAF"/>
    <w:rsid w:val="00D96472"/>
    <w:rsid w:val="00D969E2"/>
    <w:rsid w:val="00D96A15"/>
    <w:rsid w:val="00DA0671"/>
    <w:rsid w:val="00DA0C64"/>
    <w:rsid w:val="00DA26C8"/>
    <w:rsid w:val="00DA2ED4"/>
    <w:rsid w:val="00DA32C0"/>
    <w:rsid w:val="00DA5508"/>
    <w:rsid w:val="00DA5D60"/>
    <w:rsid w:val="00DA68A6"/>
    <w:rsid w:val="00DA6A90"/>
    <w:rsid w:val="00DA735E"/>
    <w:rsid w:val="00DA73E9"/>
    <w:rsid w:val="00DA7FB3"/>
    <w:rsid w:val="00DB0DA3"/>
    <w:rsid w:val="00DB137E"/>
    <w:rsid w:val="00DB1C85"/>
    <w:rsid w:val="00DB1D7D"/>
    <w:rsid w:val="00DB235B"/>
    <w:rsid w:val="00DB2744"/>
    <w:rsid w:val="00DB38EA"/>
    <w:rsid w:val="00DB42A4"/>
    <w:rsid w:val="00DB57A1"/>
    <w:rsid w:val="00DB583D"/>
    <w:rsid w:val="00DB59DE"/>
    <w:rsid w:val="00DB5B66"/>
    <w:rsid w:val="00DB6E8E"/>
    <w:rsid w:val="00DB7635"/>
    <w:rsid w:val="00DB767A"/>
    <w:rsid w:val="00DB78DC"/>
    <w:rsid w:val="00DC0A97"/>
    <w:rsid w:val="00DC2327"/>
    <w:rsid w:val="00DC25EF"/>
    <w:rsid w:val="00DC2915"/>
    <w:rsid w:val="00DC364E"/>
    <w:rsid w:val="00DC3A1C"/>
    <w:rsid w:val="00DC3DCD"/>
    <w:rsid w:val="00DC58A0"/>
    <w:rsid w:val="00DC5D7D"/>
    <w:rsid w:val="00DD0158"/>
    <w:rsid w:val="00DD01BB"/>
    <w:rsid w:val="00DD07C3"/>
    <w:rsid w:val="00DD0CB3"/>
    <w:rsid w:val="00DD0D6A"/>
    <w:rsid w:val="00DD14B4"/>
    <w:rsid w:val="00DD164A"/>
    <w:rsid w:val="00DD17E2"/>
    <w:rsid w:val="00DD2BD3"/>
    <w:rsid w:val="00DD2CC6"/>
    <w:rsid w:val="00DD2D64"/>
    <w:rsid w:val="00DD3636"/>
    <w:rsid w:val="00DD42A8"/>
    <w:rsid w:val="00DD59CC"/>
    <w:rsid w:val="00DD5C49"/>
    <w:rsid w:val="00DD661E"/>
    <w:rsid w:val="00DD6F2C"/>
    <w:rsid w:val="00DD7986"/>
    <w:rsid w:val="00DD7CEB"/>
    <w:rsid w:val="00DE0B14"/>
    <w:rsid w:val="00DE1458"/>
    <w:rsid w:val="00DE1C27"/>
    <w:rsid w:val="00DE2467"/>
    <w:rsid w:val="00DE32C2"/>
    <w:rsid w:val="00DE3AA3"/>
    <w:rsid w:val="00DE4503"/>
    <w:rsid w:val="00DE479B"/>
    <w:rsid w:val="00DE516B"/>
    <w:rsid w:val="00DE5758"/>
    <w:rsid w:val="00DE5D40"/>
    <w:rsid w:val="00DE6B8E"/>
    <w:rsid w:val="00DE7170"/>
    <w:rsid w:val="00DE7435"/>
    <w:rsid w:val="00DE7A06"/>
    <w:rsid w:val="00DF0298"/>
    <w:rsid w:val="00DF2795"/>
    <w:rsid w:val="00DF3352"/>
    <w:rsid w:val="00DF3ADF"/>
    <w:rsid w:val="00DF3BAD"/>
    <w:rsid w:val="00DF4821"/>
    <w:rsid w:val="00DF52FB"/>
    <w:rsid w:val="00DF57C6"/>
    <w:rsid w:val="00DF5E38"/>
    <w:rsid w:val="00DF60F5"/>
    <w:rsid w:val="00E0015A"/>
    <w:rsid w:val="00E001CC"/>
    <w:rsid w:val="00E01C79"/>
    <w:rsid w:val="00E01F5D"/>
    <w:rsid w:val="00E020CB"/>
    <w:rsid w:val="00E03336"/>
    <w:rsid w:val="00E04001"/>
    <w:rsid w:val="00E05158"/>
    <w:rsid w:val="00E05BD9"/>
    <w:rsid w:val="00E079FA"/>
    <w:rsid w:val="00E07A8F"/>
    <w:rsid w:val="00E07BEA"/>
    <w:rsid w:val="00E10DF8"/>
    <w:rsid w:val="00E1189D"/>
    <w:rsid w:val="00E11C39"/>
    <w:rsid w:val="00E12088"/>
    <w:rsid w:val="00E12149"/>
    <w:rsid w:val="00E12B5C"/>
    <w:rsid w:val="00E131A7"/>
    <w:rsid w:val="00E13329"/>
    <w:rsid w:val="00E14579"/>
    <w:rsid w:val="00E16B20"/>
    <w:rsid w:val="00E20D6C"/>
    <w:rsid w:val="00E22A54"/>
    <w:rsid w:val="00E233AC"/>
    <w:rsid w:val="00E235FC"/>
    <w:rsid w:val="00E23655"/>
    <w:rsid w:val="00E237E8"/>
    <w:rsid w:val="00E24D6B"/>
    <w:rsid w:val="00E27577"/>
    <w:rsid w:val="00E27665"/>
    <w:rsid w:val="00E30C3A"/>
    <w:rsid w:val="00E31C43"/>
    <w:rsid w:val="00E3254E"/>
    <w:rsid w:val="00E32D22"/>
    <w:rsid w:val="00E33893"/>
    <w:rsid w:val="00E3472D"/>
    <w:rsid w:val="00E350E7"/>
    <w:rsid w:val="00E35908"/>
    <w:rsid w:val="00E360C2"/>
    <w:rsid w:val="00E369C2"/>
    <w:rsid w:val="00E36EC3"/>
    <w:rsid w:val="00E37A59"/>
    <w:rsid w:val="00E40E13"/>
    <w:rsid w:val="00E4196C"/>
    <w:rsid w:val="00E420BA"/>
    <w:rsid w:val="00E422A1"/>
    <w:rsid w:val="00E427BD"/>
    <w:rsid w:val="00E42EE0"/>
    <w:rsid w:val="00E44633"/>
    <w:rsid w:val="00E44EAB"/>
    <w:rsid w:val="00E45247"/>
    <w:rsid w:val="00E45B2D"/>
    <w:rsid w:val="00E45BA9"/>
    <w:rsid w:val="00E52084"/>
    <w:rsid w:val="00E5293A"/>
    <w:rsid w:val="00E52E39"/>
    <w:rsid w:val="00E541CE"/>
    <w:rsid w:val="00E54916"/>
    <w:rsid w:val="00E55136"/>
    <w:rsid w:val="00E56A4E"/>
    <w:rsid w:val="00E57161"/>
    <w:rsid w:val="00E57CBE"/>
    <w:rsid w:val="00E608A6"/>
    <w:rsid w:val="00E6217A"/>
    <w:rsid w:val="00E62202"/>
    <w:rsid w:val="00E634A0"/>
    <w:rsid w:val="00E63AA4"/>
    <w:rsid w:val="00E63D32"/>
    <w:rsid w:val="00E64A08"/>
    <w:rsid w:val="00E66157"/>
    <w:rsid w:val="00E6655A"/>
    <w:rsid w:val="00E67DC3"/>
    <w:rsid w:val="00E7049B"/>
    <w:rsid w:val="00E71957"/>
    <w:rsid w:val="00E72C5E"/>
    <w:rsid w:val="00E7319F"/>
    <w:rsid w:val="00E74024"/>
    <w:rsid w:val="00E74DE3"/>
    <w:rsid w:val="00E758CE"/>
    <w:rsid w:val="00E8097E"/>
    <w:rsid w:val="00E8137A"/>
    <w:rsid w:val="00E813FB"/>
    <w:rsid w:val="00E81A87"/>
    <w:rsid w:val="00E81AA5"/>
    <w:rsid w:val="00E827FC"/>
    <w:rsid w:val="00E83D2C"/>
    <w:rsid w:val="00E83D6C"/>
    <w:rsid w:val="00E84C11"/>
    <w:rsid w:val="00E90A9D"/>
    <w:rsid w:val="00E92056"/>
    <w:rsid w:val="00E92505"/>
    <w:rsid w:val="00E92813"/>
    <w:rsid w:val="00E9292A"/>
    <w:rsid w:val="00E92D6D"/>
    <w:rsid w:val="00E93442"/>
    <w:rsid w:val="00E95063"/>
    <w:rsid w:val="00E96093"/>
    <w:rsid w:val="00EA0761"/>
    <w:rsid w:val="00EA14E1"/>
    <w:rsid w:val="00EA1BF1"/>
    <w:rsid w:val="00EA32BB"/>
    <w:rsid w:val="00EA404F"/>
    <w:rsid w:val="00EA4BF6"/>
    <w:rsid w:val="00EA5399"/>
    <w:rsid w:val="00EA5E41"/>
    <w:rsid w:val="00EA6047"/>
    <w:rsid w:val="00EA72A9"/>
    <w:rsid w:val="00EA7731"/>
    <w:rsid w:val="00EB0407"/>
    <w:rsid w:val="00EB0EB3"/>
    <w:rsid w:val="00EB3785"/>
    <w:rsid w:val="00EB3ACD"/>
    <w:rsid w:val="00EB3E98"/>
    <w:rsid w:val="00EB4355"/>
    <w:rsid w:val="00EB6970"/>
    <w:rsid w:val="00EC19B3"/>
    <w:rsid w:val="00EC233B"/>
    <w:rsid w:val="00EC2668"/>
    <w:rsid w:val="00EC3C1C"/>
    <w:rsid w:val="00EC46EF"/>
    <w:rsid w:val="00EC5EF3"/>
    <w:rsid w:val="00EC67B4"/>
    <w:rsid w:val="00ED0010"/>
    <w:rsid w:val="00ED06FB"/>
    <w:rsid w:val="00ED0F10"/>
    <w:rsid w:val="00ED10B8"/>
    <w:rsid w:val="00ED1212"/>
    <w:rsid w:val="00ED403C"/>
    <w:rsid w:val="00ED654A"/>
    <w:rsid w:val="00ED6843"/>
    <w:rsid w:val="00ED68E2"/>
    <w:rsid w:val="00ED7E85"/>
    <w:rsid w:val="00EE0340"/>
    <w:rsid w:val="00EE26EB"/>
    <w:rsid w:val="00EE2E4D"/>
    <w:rsid w:val="00EE3609"/>
    <w:rsid w:val="00EE3803"/>
    <w:rsid w:val="00EE4925"/>
    <w:rsid w:val="00EE4DFD"/>
    <w:rsid w:val="00EE4F7D"/>
    <w:rsid w:val="00EE4F89"/>
    <w:rsid w:val="00EE51EB"/>
    <w:rsid w:val="00EF06B0"/>
    <w:rsid w:val="00EF1758"/>
    <w:rsid w:val="00EF2549"/>
    <w:rsid w:val="00EF2B5E"/>
    <w:rsid w:val="00EF2C2C"/>
    <w:rsid w:val="00EF37FB"/>
    <w:rsid w:val="00EF49AF"/>
    <w:rsid w:val="00EF6C54"/>
    <w:rsid w:val="00F01282"/>
    <w:rsid w:val="00F01482"/>
    <w:rsid w:val="00F018DD"/>
    <w:rsid w:val="00F0264B"/>
    <w:rsid w:val="00F02673"/>
    <w:rsid w:val="00F02753"/>
    <w:rsid w:val="00F02BE5"/>
    <w:rsid w:val="00F03BAD"/>
    <w:rsid w:val="00F05BCC"/>
    <w:rsid w:val="00F0694B"/>
    <w:rsid w:val="00F0701F"/>
    <w:rsid w:val="00F07509"/>
    <w:rsid w:val="00F07CE7"/>
    <w:rsid w:val="00F10636"/>
    <w:rsid w:val="00F10869"/>
    <w:rsid w:val="00F1139E"/>
    <w:rsid w:val="00F1166B"/>
    <w:rsid w:val="00F117DD"/>
    <w:rsid w:val="00F11940"/>
    <w:rsid w:val="00F11A55"/>
    <w:rsid w:val="00F13149"/>
    <w:rsid w:val="00F13AE8"/>
    <w:rsid w:val="00F1413D"/>
    <w:rsid w:val="00F141A4"/>
    <w:rsid w:val="00F14334"/>
    <w:rsid w:val="00F15159"/>
    <w:rsid w:val="00F1577F"/>
    <w:rsid w:val="00F15BB3"/>
    <w:rsid w:val="00F16376"/>
    <w:rsid w:val="00F16C72"/>
    <w:rsid w:val="00F20DC7"/>
    <w:rsid w:val="00F2262B"/>
    <w:rsid w:val="00F23700"/>
    <w:rsid w:val="00F24442"/>
    <w:rsid w:val="00F254C5"/>
    <w:rsid w:val="00F30D03"/>
    <w:rsid w:val="00F31806"/>
    <w:rsid w:val="00F32307"/>
    <w:rsid w:val="00F323F4"/>
    <w:rsid w:val="00F327A1"/>
    <w:rsid w:val="00F33708"/>
    <w:rsid w:val="00F3457A"/>
    <w:rsid w:val="00F34668"/>
    <w:rsid w:val="00F34931"/>
    <w:rsid w:val="00F366AE"/>
    <w:rsid w:val="00F36F35"/>
    <w:rsid w:val="00F40E1C"/>
    <w:rsid w:val="00F419FA"/>
    <w:rsid w:val="00F42049"/>
    <w:rsid w:val="00F43A23"/>
    <w:rsid w:val="00F44D00"/>
    <w:rsid w:val="00F45BC6"/>
    <w:rsid w:val="00F45FFA"/>
    <w:rsid w:val="00F463C3"/>
    <w:rsid w:val="00F46917"/>
    <w:rsid w:val="00F46A53"/>
    <w:rsid w:val="00F47824"/>
    <w:rsid w:val="00F5028C"/>
    <w:rsid w:val="00F50605"/>
    <w:rsid w:val="00F50816"/>
    <w:rsid w:val="00F509C0"/>
    <w:rsid w:val="00F525C7"/>
    <w:rsid w:val="00F52AD8"/>
    <w:rsid w:val="00F52BCA"/>
    <w:rsid w:val="00F538C4"/>
    <w:rsid w:val="00F54395"/>
    <w:rsid w:val="00F545E0"/>
    <w:rsid w:val="00F54771"/>
    <w:rsid w:val="00F54A08"/>
    <w:rsid w:val="00F55FAC"/>
    <w:rsid w:val="00F560EE"/>
    <w:rsid w:val="00F57345"/>
    <w:rsid w:val="00F57386"/>
    <w:rsid w:val="00F60786"/>
    <w:rsid w:val="00F60999"/>
    <w:rsid w:val="00F609E3"/>
    <w:rsid w:val="00F60C63"/>
    <w:rsid w:val="00F61179"/>
    <w:rsid w:val="00F6161F"/>
    <w:rsid w:val="00F620DD"/>
    <w:rsid w:val="00F63F17"/>
    <w:rsid w:val="00F64050"/>
    <w:rsid w:val="00F64104"/>
    <w:rsid w:val="00F6667B"/>
    <w:rsid w:val="00F66C33"/>
    <w:rsid w:val="00F71286"/>
    <w:rsid w:val="00F71CB4"/>
    <w:rsid w:val="00F73E0B"/>
    <w:rsid w:val="00F74DB9"/>
    <w:rsid w:val="00F76793"/>
    <w:rsid w:val="00F770A7"/>
    <w:rsid w:val="00F80231"/>
    <w:rsid w:val="00F80343"/>
    <w:rsid w:val="00F80AFD"/>
    <w:rsid w:val="00F81CAD"/>
    <w:rsid w:val="00F81E32"/>
    <w:rsid w:val="00F826F2"/>
    <w:rsid w:val="00F82FA3"/>
    <w:rsid w:val="00F841CF"/>
    <w:rsid w:val="00F845F6"/>
    <w:rsid w:val="00F84B84"/>
    <w:rsid w:val="00F85A5D"/>
    <w:rsid w:val="00F85ADF"/>
    <w:rsid w:val="00F85B5B"/>
    <w:rsid w:val="00F85EE3"/>
    <w:rsid w:val="00F907C2"/>
    <w:rsid w:val="00F92426"/>
    <w:rsid w:val="00F92A08"/>
    <w:rsid w:val="00F92EC8"/>
    <w:rsid w:val="00F93526"/>
    <w:rsid w:val="00F960E0"/>
    <w:rsid w:val="00F962E9"/>
    <w:rsid w:val="00F96963"/>
    <w:rsid w:val="00F976FC"/>
    <w:rsid w:val="00FA0F1E"/>
    <w:rsid w:val="00FA14D4"/>
    <w:rsid w:val="00FA1A3B"/>
    <w:rsid w:val="00FA2E95"/>
    <w:rsid w:val="00FA40DC"/>
    <w:rsid w:val="00FA47C2"/>
    <w:rsid w:val="00FA4BA3"/>
    <w:rsid w:val="00FA52DB"/>
    <w:rsid w:val="00FA55CF"/>
    <w:rsid w:val="00FA614B"/>
    <w:rsid w:val="00FA690E"/>
    <w:rsid w:val="00FB0A6E"/>
    <w:rsid w:val="00FB2399"/>
    <w:rsid w:val="00FB2B24"/>
    <w:rsid w:val="00FB2D68"/>
    <w:rsid w:val="00FB3071"/>
    <w:rsid w:val="00FB427D"/>
    <w:rsid w:val="00FB4529"/>
    <w:rsid w:val="00FB4925"/>
    <w:rsid w:val="00FB4F8B"/>
    <w:rsid w:val="00FB5F33"/>
    <w:rsid w:val="00FB7439"/>
    <w:rsid w:val="00FB759D"/>
    <w:rsid w:val="00FB7DE4"/>
    <w:rsid w:val="00FC0697"/>
    <w:rsid w:val="00FC2627"/>
    <w:rsid w:val="00FC3BAE"/>
    <w:rsid w:val="00FC419A"/>
    <w:rsid w:val="00FC4270"/>
    <w:rsid w:val="00FC558C"/>
    <w:rsid w:val="00FC5C31"/>
    <w:rsid w:val="00FC6C45"/>
    <w:rsid w:val="00FC7DD3"/>
    <w:rsid w:val="00FD07F4"/>
    <w:rsid w:val="00FD1083"/>
    <w:rsid w:val="00FD10D6"/>
    <w:rsid w:val="00FD23BA"/>
    <w:rsid w:val="00FD243E"/>
    <w:rsid w:val="00FD250E"/>
    <w:rsid w:val="00FD2729"/>
    <w:rsid w:val="00FD27E2"/>
    <w:rsid w:val="00FD2F56"/>
    <w:rsid w:val="00FD3DFB"/>
    <w:rsid w:val="00FD5C3D"/>
    <w:rsid w:val="00FE0434"/>
    <w:rsid w:val="00FE1372"/>
    <w:rsid w:val="00FE1B72"/>
    <w:rsid w:val="00FE3304"/>
    <w:rsid w:val="00FE4209"/>
    <w:rsid w:val="00FE4574"/>
    <w:rsid w:val="00FE5419"/>
    <w:rsid w:val="00FE6853"/>
    <w:rsid w:val="00FE77EB"/>
    <w:rsid w:val="00FE7BD8"/>
    <w:rsid w:val="00FE7E86"/>
    <w:rsid w:val="00FE7F99"/>
    <w:rsid w:val="00FF0A44"/>
    <w:rsid w:val="00FF0AF1"/>
    <w:rsid w:val="00FF2332"/>
    <w:rsid w:val="00FF2748"/>
    <w:rsid w:val="00FF2848"/>
    <w:rsid w:val="00FF2BB3"/>
    <w:rsid w:val="00FF2D6E"/>
    <w:rsid w:val="00FF3DF7"/>
    <w:rsid w:val="00FF40CF"/>
    <w:rsid w:val="00FF49F8"/>
    <w:rsid w:val="00FF4DFF"/>
    <w:rsid w:val="00FF5AE7"/>
    <w:rsid w:val="00FF5DE2"/>
    <w:rsid w:val="00FF6198"/>
    <w:rsid w:val="00FF6407"/>
    <w:rsid w:val="00FF6AF0"/>
    <w:rsid w:val="00FF7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5"/>
    <w:rPr>
      <w:rFonts w:eastAsia="Times New Roman"/>
      <w:sz w:val="28"/>
      <w:szCs w:val="28"/>
    </w:rPr>
  </w:style>
  <w:style w:type="paragraph" w:styleId="3">
    <w:name w:val="heading 3"/>
    <w:basedOn w:val="a"/>
    <w:next w:val="a"/>
    <w:link w:val="30"/>
    <w:uiPriority w:val="99"/>
    <w:qFormat/>
    <w:rsid w:val="000D6CB5"/>
    <w:pPr>
      <w:keepNext/>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D6CB5"/>
    <w:rPr>
      <w:rFonts w:eastAsia="Times New Roman" w:cs="Times New Roman"/>
      <w:b/>
      <w:bCs/>
      <w:sz w:val="24"/>
      <w:szCs w:val="24"/>
      <w:lang w:eastAsia="ru-RU"/>
    </w:rPr>
  </w:style>
  <w:style w:type="table" w:styleId="a3">
    <w:name w:val="Table Grid"/>
    <w:basedOn w:val="a1"/>
    <w:uiPriority w:val="99"/>
    <w:rsid w:val="000D6CB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D6CB5"/>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0D6CB5"/>
    <w:pPr>
      <w:widowControl w:val="0"/>
      <w:autoSpaceDE w:val="0"/>
      <w:autoSpaceDN w:val="0"/>
      <w:adjustRightInd w:val="0"/>
      <w:ind w:firstLine="720"/>
    </w:pPr>
    <w:rPr>
      <w:rFonts w:ascii="Arial" w:eastAsia="Times New Roman" w:hAnsi="Arial" w:cs="Arial"/>
      <w:sz w:val="20"/>
      <w:szCs w:val="20"/>
    </w:rPr>
  </w:style>
  <w:style w:type="paragraph" w:styleId="a4">
    <w:name w:val="No Spacing"/>
    <w:uiPriority w:val="99"/>
    <w:qFormat/>
    <w:rsid w:val="001457BC"/>
    <w:rPr>
      <w:rFonts w:eastAsia="Times New Roman"/>
      <w:sz w:val="28"/>
      <w:szCs w:val="28"/>
    </w:rPr>
  </w:style>
  <w:style w:type="paragraph" w:styleId="a5">
    <w:name w:val="Balloon Text"/>
    <w:basedOn w:val="a"/>
    <w:link w:val="a6"/>
    <w:uiPriority w:val="99"/>
    <w:semiHidden/>
    <w:rsid w:val="00823F13"/>
    <w:rPr>
      <w:rFonts w:ascii="Tahoma" w:hAnsi="Tahoma" w:cs="Tahoma"/>
      <w:sz w:val="16"/>
      <w:szCs w:val="16"/>
    </w:rPr>
  </w:style>
  <w:style w:type="character" w:customStyle="1" w:styleId="a6">
    <w:name w:val="Текст выноски Знак"/>
    <w:basedOn w:val="a0"/>
    <w:link w:val="a5"/>
    <w:uiPriority w:val="99"/>
    <w:semiHidden/>
    <w:locked/>
    <w:rsid w:val="00823F13"/>
    <w:rPr>
      <w:rFonts w:ascii="Tahoma" w:hAnsi="Tahoma" w:cs="Tahoma"/>
      <w:sz w:val="16"/>
      <w:szCs w:val="16"/>
      <w:lang w:eastAsia="ru-RU"/>
    </w:rPr>
  </w:style>
  <w:style w:type="paragraph" w:customStyle="1" w:styleId="ConsPlusCell">
    <w:name w:val="ConsPlusCell"/>
    <w:uiPriority w:val="99"/>
    <w:rsid w:val="00BF2E75"/>
    <w:pPr>
      <w:autoSpaceDE w:val="0"/>
      <w:autoSpaceDN w:val="0"/>
      <w:adjustRightInd w:val="0"/>
    </w:pPr>
    <w:rPr>
      <w:sz w:val="28"/>
      <w:szCs w:val="28"/>
    </w:rPr>
  </w:style>
  <w:style w:type="paragraph" w:customStyle="1" w:styleId="xl65">
    <w:name w:val="xl65"/>
    <w:basedOn w:val="a"/>
    <w:uiPriority w:val="99"/>
    <w:rsid w:val="008F1B07"/>
    <w:pPr>
      <w:spacing w:before="100" w:beforeAutospacing="1" w:after="100" w:afterAutospacing="1"/>
      <w:jc w:val="center"/>
    </w:pPr>
    <w:rPr>
      <w:sz w:val="24"/>
      <w:szCs w:val="24"/>
    </w:rPr>
  </w:style>
  <w:style w:type="paragraph" w:customStyle="1" w:styleId="xl66">
    <w:name w:val="xl66"/>
    <w:basedOn w:val="a"/>
    <w:uiPriority w:val="99"/>
    <w:rsid w:val="008F1B07"/>
    <w:pPr>
      <w:spacing w:before="100" w:beforeAutospacing="1" w:after="100" w:afterAutospacing="1"/>
      <w:jc w:val="center"/>
    </w:pPr>
    <w:rPr>
      <w:sz w:val="24"/>
      <w:szCs w:val="24"/>
    </w:rPr>
  </w:style>
  <w:style w:type="paragraph" w:customStyle="1" w:styleId="xl67">
    <w:name w:val="xl67"/>
    <w:basedOn w:val="a"/>
    <w:uiPriority w:val="99"/>
    <w:rsid w:val="008F1B07"/>
    <w:pPr>
      <w:spacing w:before="100" w:beforeAutospacing="1" w:after="100" w:afterAutospacing="1"/>
      <w:jc w:val="both"/>
    </w:pPr>
    <w:rPr>
      <w:sz w:val="24"/>
      <w:szCs w:val="24"/>
    </w:rPr>
  </w:style>
  <w:style w:type="paragraph" w:customStyle="1" w:styleId="xl68">
    <w:name w:val="xl68"/>
    <w:basedOn w:val="a"/>
    <w:uiPriority w:val="99"/>
    <w:rsid w:val="008F1B07"/>
    <w:pPr>
      <w:spacing w:before="100" w:beforeAutospacing="1" w:after="100" w:afterAutospacing="1"/>
      <w:jc w:val="center"/>
    </w:pPr>
    <w:rPr>
      <w:b/>
      <w:bCs/>
      <w:sz w:val="24"/>
      <w:szCs w:val="24"/>
    </w:rPr>
  </w:style>
  <w:style w:type="paragraph" w:customStyle="1" w:styleId="xl69">
    <w:name w:val="xl69"/>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0">
    <w:name w:val="xl70"/>
    <w:basedOn w:val="a"/>
    <w:uiPriority w:val="99"/>
    <w:rsid w:val="008F1B07"/>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1">
    <w:name w:val="xl71"/>
    <w:basedOn w:val="a"/>
    <w:uiPriority w:val="99"/>
    <w:rsid w:val="008F1B07"/>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
    <w:name w:val="xl72"/>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73">
    <w:name w:val="xl73"/>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uiPriority w:val="99"/>
    <w:rsid w:val="008F1B07"/>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5">
    <w:name w:val="xl75"/>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6">
    <w:name w:val="xl76"/>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7">
    <w:name w:val="xl77"/>
    <w:basedOn w:val="a"/>
    <w:uiPriority w:val="99"/>
    <w:rsid w:val="008F1B07"/>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uiPriority w:val="99"/>
    <w:rsid w:val="008F1B07"/>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8F1B07"/>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0">
    <w:name w:val="xl80"/>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1">
    <w:name w:val="xl81"/>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3">
    <w:name w:val="xl83"/>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4">
    <w:name w:val="xl84"/>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5">
    <w:name w:val="xl85"/>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86">
    <w:name w:val="xl86"/>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7">
    <w:name w:val="xl87"/>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88">
    <w:name w:val="xl88"/>
    <w:basedOn w:val="a"/>
    <w:uiPriority w:val="99"/>
    <w:rsid w:val="008F1B07"/>
    <w:pPr>
      <w:pBdr>
        <w:top w:val="single" w:sz="4" w:space="0" w:color="auto"/>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90">
    <w:name w:val="xl90"/>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91">
    <w:name w:val="xl91"/>
    <w:basedOn w:val="a"/>
    <w:uiPriority w:val="99"/>
    <w:rsid w:val="008F1B07"/>
    <w:pPr>
      <w:pBdr>
        <w:top w:val="single" w:sz="4" w:space="0" w:color="auto"/>
        <w:left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92">
    <w:name w:val="xl92"/>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93">
    <w:name w:val="xl93"/>
    <w:basedOn w:val="a"/>
    <w:uiPriority w:val="99"/>
    <w:rsid w:val="008F1B07"/>
    <w:pPr>
      <w:pBdr>
        <w:top w:val="single" w:sz="4" w:space="0" w:color="auto"/>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94">
    <w:name w:val="xl94"/>
    <w:basedOn w:val="a"/>
    <w:uiPriority w:val="99"/>
    <w:rsid w:val="008F1B07"/>
    <w:pPr>
      <w:spacing w:before="100" w:beforeAutospacing="1" w:after="100" w:afterAutospacing="1"/>
      <w:jc w:val="right"/>
      <w:textAlignment w:val="top"/>
    </w:pPr>
    <w:rPr>
      <w:b/>
      <w:bCs/>
      <w:sz w:val="24"/>
      <w:szCs w:val="24"/>
    </w:rPr>
  </w:style>
  <w:style w:type="paragraph" w:customStyle="1" w:styleId="xl95">
    <w:name w:val="xl95"/>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sz w:val="24"/>
      <w:szCs w:val="24"/>
    </w:rPr>
  </w:style>
  <w:style w:type="paragraph" w:customStyle="1" w:styleId="xl96">
    <w:name w:val="xl96"/>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sz w:val="24"/>
      <w:szCs w:val="24"/>
    </w:rPr>
  </w:style>
  <w:style w:type="paragraph" w:customStyle="1" w:styleId="xl97">
    <w:name w:val="xl97"/>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color w:val="0000FF"/>
      <w:sz w:val="24"/>
      <w:szCs w:val="24"/>
    </w:rPr>
  </w:style>
  <w:style w:type="paragraph" w:customStyle="1" w:styleId="xl98">
    <w:name w:val="xl98"/>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color w:val="0000FF"/>
      <w:sz w:val="24"/>
      <w:szCs w:val="24"/>
    </w:rPr>
  </w:style>
  <w:style w:type="paragraph" w:customStyle="1" w:styleId="xl99">
    <w:name w:val="xl99"/>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8000"/>
      <w:sz w:val="24"/>
      <w:szCs w:val="24"/>
    </w:rPr>
  </w:style>
  <w:style w:type="paragraph" w:customStyle="1" w:styleId="xl100">
    <w:name w:val="xl100"/>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b/>
      <w:bCs/>
      <w:color w:val="008000"/>
      <w:sz w:val="24"/>
      <w:szCs w:val="24"/>
    </w:rPr>
  </w:style>
  <w:style w:type="paragraph" w:customStyle="1" w:styleId="xl101">
    <w:name w:val="xl101"/>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b/>
      <w:bCs/>
      <w:color w:val="339966"/>
      <w:sz w:val="24"/>
      <w:szCs w:val="24"/>
    </w:rPr>
  </w:style>
  <w:style w:type="paragraph" w:customStyle="1" w:styleId="xl102">
    <w:name w:val="xl102"/>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800080"/>
      <w:sz w:val="24"/>
      <w:szCs w:val="24"/>
    </w:rPr>
  </w:style>
  <w:style w:type="paragraph" w:customStyle="1" w:styleId="xl103">
    <w:name w:val="xl103"/>
    <w:basedOn w:val="a"/>
    <w:uiPriority w:val="99"/>
    <w:rsid w:val="008F1B07"/>
    <w:pPr>
      <w:pBdr>
        <w:top w:val="single" w:sz="4" w:space="0" w:color="auto"/>
        <w:bottom w:val="single" w:sz="4" w:space="0" w:color="auto"/>
      </w:pBdr>
      <w:spacing w:before="100" w:beforeAutospacing="1" w:after="100" w:afterAutospacing="1"/>
      <w:jc w:val="center"/>
      <w:textAlignment w:val="top"/>
    </w:pPr>
    <w:rPr>
      <w:color w:val="FF6600"/>
      <w:sz w:val="24"/>
      <w:szCs w:val="24"/>
    </w:rPr>
  </w:style>
  <w:style w:type="paragraph" w:customStyle="1" w:styleId="xl104">
    <w:name w:val="xl104"/>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b/>
      <w:bCs/>
      <w:color w:val="00B050"/>
      <w:sz w:val="24"/>
      <w:szCs w:val="24"/>
    </w:rPr>
  </w:style>
  <w:style w:type="paragraph" w:customStyle="1" w:styleId="xl105">
    <w:name w:val="xl105"/>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7030A0"/>
      <w:sz w:val="24"/>
      <w:szCs w:val="24"/>
    </w:rPr>
  </w:style>
  <w:style w:type="paragraph" w:customStyle="1" w:styleId="xl106">
    <w:name w:val="xl106"/>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7030A0"/>
      <w:sz w:val="24"/>
      <w:szCs w:val="24"/>
    </w:rPr>
  </w:style>
  <w:style w:type="paragraph" w:customStyle="1" w:styleId="xl107">
    <w:name w:val="xl107"/>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b/>
      <w:bCs/>
      <w:color w:val="0070C0"/>
      <w:sz w:val="24"/>
      <w:szCs w:val="24"/>
    </w:rPr>
  </w:style>
  <w:style w:type="paragraph" w:customStyle="1" w:styleId="xl108">
    <w:name w:val="xl108"/>
    <w:basedOn w:val="a"/>
    <w:uiPriority w:val="99"/>
    <w:rsid w:val="008F1B07"/>
    <w:pPr>
      <w:pBdr>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09">
    <w:name w:val="xl109"/>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color w:val="4F81BD"/>
      <w:sz w:val="24"/>
      <w:szCs w:val="24"/>
    </w:rPr>
  </w:style>
  <w:style w:type="paragraph" w:customStyle="1" w:styleId="xl110">
    <w:name w:val="xl110"/>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color w:val="0070C0"/>
      <w:sz w:val="24"/>
      <w:szCs w:val="24"/>
    </w:rPr>
  </w:style>
  <w:style w:type="paragraph" w:customStyle="1" w:styleId="xl111">
    <w:name w:val="xl111"/>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4F81BD"/>
      <w:sz w:val="24"/>
      <w:szCs w:val="24"/>
    </w:rPr>
  </w:style>
  <w:style w:type="paragraph" w:customStyle="1" w:styleId="xl112">
    <w:name w:val="xl112"/>
    <w:basedOn w:val="a"/>
    <w:uiPriority w:val="99"/>
    <w:rsid w:val="008F1B07"/>
    <w:pPr>
      <w:pBdr>
        <w:top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113">
    <w:name w:val="xl113"/>
    <w:basedOn w:val="a"/>
    <w:uiPriority w:val="99"/>
    <w:rsid w:val="008F1B07"/>
    <w:pPr>
      <w:pBdr>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14">
    <w:name w:val="xl114"/>
    <w:basedOn w:val="a"/>
    <w:uiPriority w:val="99"/>
    <w:rsid w:val="008F1B07"/>
    <w:pPr>
      <w:spacing w:before="100" w:beforeAutospacing="1" w:after="100" w:afterAutospacing="1"/>
    </w:pPr>
    <w:rPr>
      <w:sz w:val="24"/>
      <w:szCs w:val="24"/>
    </w:rPr>
  </w:style>
  <w:style w:type="paragraph" w:customStyle="1" w:styleId="xl115">
    <w:name w:val="xl115"/>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70C0"/>
      <w:sz w:val="24"/>
      <w:szCs w:val="24"/>
    </w:rPr>
  </w:style>
  <w:style w:type="paragraph" w:customStyle="1" w:styleId="xl116">
    <w:name w:val="xl116"/>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70C0"/>
      <w:sz w:val="24"/>
      <w:szCs w:val="24"/>
    </w:rPr>
  </w:style>
  <w:style w:type="paragraph" w:customStyle="1" w:styleId="xl117">
    <w:name w:val="xl117"/>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color w:val="0070C0"/>
      <w:sz w:val="24"/>
      <w:szCs w:val="24"/>
    </w:rPr>
  </w:style>
  <w:style w:type="paragraph" w:customStyle="1" w:styleId="xl118">
    <w:name w:val="xl118"/>
    <w:basedOn w:val="a"/>
    <w:uiPriority w:val="99"/>
    <w:rsid w:val="008F1B07"/>
    <w:pPr>
      <w:pBdr>
        <w:top w:val="single" w:sz="4" w:space="0" w:color="auto"/>
        <w:left w:val="single" w:sz="4" w:space="0" w:color="auto"/>
        <w:right w:val="single" w:sz="4" w:space="0" w:color="auto"/>
      </w:pBdr>
      <w:spacing w:before="100" w:beforeAutospacing="1" w:after="100" w:afterAutospacing="1"/>
      <w:jc w:val="right"/>
      <w:textAlignment w:val="top"/>
    </w:pPr>
    <w:rPr>
      <w:color w:val="0070C0"/>
      <w:sz w:val="24"/>
      <w:szCs w:val="24"/>
    </w:rPr>
  </w:style>
  <w:style w:type="paragraph" w:customStyle="1" w:styleId="xl119">
    <w:name w:val="xl119"/>
    <w:basedOn w:val="a"/>
    <w:uiPriority w:val="99"/>
    <w:rsid w:val="008F1B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sz w:val="24"/>
      <w:szCs w:val="24"/>
    </w:rPr>
  </w:style>
  <w:style w:type="paragraph" w:customStyle="1" w:styleId="xl120">
    <w:name w:val="xl120"/>
    <w:basedOn w:val="a"/>
    <w:uiPriority w:val="99"/>
    <w:rsid w:val="008F1B0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21">
    <w:name w:val="xl121"/>
    <w:basedOn w:val="a"/>
    <w:uiPriority w:val="99"/>
    <w:rsid w:val="008F1B07"/>
    <w:pPr>
      <w:pBdr>
        <w:top w:val="single" w:sz="4" w:space="0" w:color="auto"/>
        <w:bottom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22">
    <w:name w:val="xl122"/>
    <w:basedOn w:val="a"/>
    <w:uiPriority w:val="99"/>
    <w:rsid w:val="008F1B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rPr>
  </w:style>
  <w:style w:type="paragraph" w:customStyle="1" w:styleId="xl123">
    <w:name w:val="xl123"/>
    <w:basedOn w:val="a"/>
    <w:uiPriority w:val="99"/>
    <w:rsid w:val="008F1B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24">
    <w:name w:val="xl124"/>
    <w:basedOn w:val="a"/>
    <w:uiPriority w:val="99"/>
    <w:rsid w:val="008F1B07"/>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rPr>
  </w:style>
  <w:style w:type="paragraph" w:customStyle="1" w:styleId="xl125">
    <w:name w:val="xl125"/>
    <w:basedOn w:val="a"/>
    <w:uiPriority w:val="99"/>
    <w:rsid w:val="008F1B0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26">
    <w:name w:val="xl126"/>
    <w:basedOn w:val="a"/>
    <w:uiPriority w:val="99"/>
    <w:rsid w:val="008F1B07"/>
    <w:pPr>
      <w:pBdr>
        <w:left w:val="single" w:sz="4" w:space="0" w:color="auto"/>
        <w:bottom w:val="single" w:sz="4" w:space="0" w:color="auto"/>
        <w:right w:val="single" w:sz="4" w:space="0" w:color="auto"/>
      </w:pBdr>
      <w:spacing w:before="100" w:beforeAutospacing="1" w:after="100" w:afterAutospacing="1"/>
      <w:jc w:val="right"/>
      <w:textAlignment w:val="top"/>
    </w:pPr>
    <w:rPr>
      <w:color w:val="3366FF"/>
      <w:sz w:val="24"/>
      <w:szCs w:val="24"/>
    </w:rPr>
  </w:style>
  <w:style w:type="paragraph" w:customStyle="1" w:styleId="xl127">
    <w:name w:val="xl127"/>
    <w:basedOn w:val="a"/>
    <w:uiPriority w:val="99"/>
    <w:rsid w:val="008F1B07"/>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sz w:val="24"/>
      <w:szCs w:val="24"/>
    </w:rPr>
  </w:style>
  <w:style w:type="paragraph" w:customStyle="1" w:styleId="xl128">
    <w:name w:val="xl128"/>
    <w:basedOn w:val="a"/>
    <w:uiPriority w:val="99"/>
    <w:rsid w:val="008F1B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rPr>
  </w:style>
  <w:style w:type="paragraph" w:customStyle="1" w:styleId="xl129">
    <w:name w:val="xl129"/>
    <w:basedOn w:val="a"/>
    <w:uiPriority w:val="99"/>
    <w:rsid w:val="008F1B07"/>
    <w:pPr>
      <w:pBdr>
        <w:top w:val="single" w:sz="4" w:space="0" w:color="auto"/>
        <w:left w:val="single" w:sz="4" w:space="0" w:color="auto"/>
        <w:right w:val="single" w:sz="4" w:space="0" w:color="auto"/>
      </w:pBdr>
      <w:spacing w:before="100" w:beforeAutospacing="1" w:after="100" w:afterAutospacing="1"/>
      <w:jc w:val="right"/>
      <w:textAlignment w:val="top"/>
    </w:pPr>
    <w:rPr>
      <w:color w:val="0070C0"/>
      <w:sz w:val="24"/>
      <w:szCs w:val="24"/>
    </w:rPr>
  </w:style>
  <w:style w:type="paragraph" w:customStyle="1" w:styleId="xl130">
    <w:name w:val="xl130"/>
    <w:basedOn w:val="a"/>
    <w:uiPriority w:val="99"/>
    <w:rsid w:val="008F1B07"/>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31">
    <w:name w:val="xl131"/>
    <w:basedOn w:val="a"/>
    <w:uiPriority w:val="99"/>
    <w:rsid w:val="008F1B07"/>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2">
    <w:name w:val="xl132"/>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
    <w:uiPriority w:val="99"/>
    <w:rsid w:val="008F1B0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
    <w:uiPriority w:val="99"/>
    <w:rsid w:val="008F1B07"/>
    <w:pPr>
      <w:spacing w:before="100" w:beforeAutospacing="1" w:after="100" w:afterAutospacing="1"/>
      <w:jc w:val="center"/>
    </w:pPr>
    <w:rPr>
      <w:b/>
      <w:bCs/>
    </w:rPr>
  </w:style>
  <w:style w:type="paragraph" w:customStyle="1" w:styleId="xl135">
    <w:name w:val="xl135"/>
    <w:basedOn w:val="a"/>
    <w:uiPriority w:val="99"/>
    <w:rsid w:val="008F1B07"/>
    <w:pPr>
      <w:spacing w:before="100" w:beforeAutospacing="1" w:after="100" w:afterAutospacing="1"/>
      <w:jc w:val="center"/>
    </w:pPr>
    <w:rPr>
      <w:b/>
      <w:bCs/>
    </w:rPr>
  </w:style>
  <w:style w:type="paragraph" w:customStyle="1" w:styleId="xl136">
    <w:name w:val="xl136"/>
    <w:basedOn w:val="a"/>
    <w:uiPriority w:val="99"/>
    <w:rsid w:val="008F1B07"/>
    <w:pPr>
      <w:spacing w:before="100" w:beforeAutospacing="1" w:after="100" w:afterAutospacing="1"/>
      <w:jc w:val="right"/>
    </w:pPr>
  </w:style>
  <w:style w:type="paragraph" w:customStyle="1" w:styleId="xl137">
    <w:name w:val="xl137"/>
    <w:basedOn w:val="a"/>
    <w:uiPriority w:val="99"/>
    <w:rsid w:val="008F1B0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uiPriority w:val="99"/>
    <w:rsid w:val="008F1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a"/>
    <w:uiPriority w:val="99"/>
    <w:rsid w:val="008F1B07"/>
    <w:pPr>
      <w:spacing w:before="100" w:beforeAutospacing="1" w:after="100" w:afterAutospacing="1"/>
      <w:jc w:val="right"/>
    </w:pPr>
    <w:rPr>
      <w:b/>
      <w:bCs/>
    </w:rPr>
  </w:style>
  <w:style w:type="character" w:styleId="a7">
    <w:name w:val="Hyperlink"/>
    <w:basedOn w:val="a0"/>
    <w:uiPriority w:val="99"/>
    <w:semiHidden/>
    <w:rsid w:val="003C3479"/>
    <w:rPr>
      <w:rFonts w:cs="Times New Roman"/>
      <w:color w:val="0000FF"/>
      <w:u w:val="single"/>
    </w:rPr>
  </w:style>
  <w:style w:type="character" w:styleId="a8">
    <w:name w:val="FollowedHyperlink"/>
    <w:basedOn w:val="a0"/>
    <w:uiPriority w:val="99"/>
    <w:semiHidden/>
    <w:rsid w:val="003C3479"/>
    <w:rPr>
      <w:rFonts w:cs="Times New Roman"/>
      <w:color w:val="800080"/>
      <w:u w:val="single"/>
    </w:rPr>
  </w:style>
  <w:style w:type="paragraph" w:customStyle="1" w:styleId="xl140">
    <w:name w:val="xl140"/>
    <w:basedOn w:val="a"/>
    <w:uiPriority w:val="99"/>
    <w:rsid w:val="003C3479"/>
    <w:pPr>
      <w:spacing w:before="100" w:beforeAutospacing="1" w:after="100" w:afterAutospacing="1"/>
      <w:jc w:val="right"/>
    </w:pPr>
    <w:rPr>
      <w:b/>
      <w:bCs/>
    </w:rPr>
  </w:style>
  <w:style w:type="paragraph" w:customStyle="1" w:styleId="xl141">
    <w:name w:val="xl141"/>
    <w:basedOn w:val="a"/>
    <w:uiPriority w:val="99"/>
    <w:rsid w:val="003C3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a"/>
    <w:uiPriority w:val="99"/>
    <w:rsid w:val="003C3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
    <w:uiPriority w:val="99"/>
    <w:rsid w:val="003C347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a"/>
    <w:uiPriority w:val="99"/>
    <w:rsid w:val="003C3479"/>
    <w:pPr>
      <w:spacing w:before="100" w:beforeAutospacing="1" w:after="100" w:afterAutospacing="1"/>
      <w:jc w:val="right"/>
    </w:pPr>
    <w:rPr>
      <w:sz w:val="24"/>
      <w:szCs w:val="24"/>
    </w:rPr>
  </w:style>
  <w:style w:type="paragraph" w:customStyle="1" w:styleId="xl145">
    <w:name w:val="xl145"/>
    <w:basedOn w:val="a"/>
    <w:uiPriority w:val="99"/>
    <w:rsid w:val="003C3479"/>
    <w:pPr>
      <w:spacing w:before="100" w:beforeAutospacing="1" w:after="100" w:afterAutospacing="1"/>
      <w:jc w:val="center"/>
    </w:pPr>
    <w:rPr>
      <w:b/>
      <w:bCs/>
    </w:rPr>
  </w:style>
  <w:style w:type="paragraph" w:customStyle="1" w:styleId="xl146">
    <w:name w:val="xl146"/>
    <w:basedOn w:val="a"/>
    <w:uiPriority w:val="99"/>
    <w:rsid w:val="003C3479"/>
    <w:pPr>
      <w:spacing w:before="100" w:beforeAutospacing="1" w:after="100" w:afterAutospacing="1"/>
      <w:jc w:val="center"/>
    </w:pPr>
    <w:rPr>
      <w:b/>
      <w:bCs/>
    </w:rPr>
  </w:style>
  <w:style w:type="paragraph" w:customStyle="1" w:styleId="xl147">
    <w:name w:val="xl147"/>
    <w:basedOn w:val="a"/>
    <w:uiPriority w:val="99"/>
    <w:rsid w:val="003C3479"/>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a"/>
    <w:uiPriority w:val="99"/>
    <w:rsid w:val="003C3479"/>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9">
    <w:name w:val="xl149"/>
    <w:basedOn w:val="a"/>
    <w:uiPriority w:val="99"/>
    <w:rsid w:val="003C347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font5">
    <w:name w:val="font5"/>
    <w:basedOn w:val="a"/>
    <w:uiPriority w:val="99"/>
    <w:rsid w:val="007268F9"/>
    <w:pPr>
      <w:spacing w:before="100" w:beforeAutospacing="1" w:after="100" w:afterAutospacing="1"/>
    </w:pPr>
    <w:rPr>
      <w:sz w:val="24"/>
      <w:szCs w:val="24"/>
    </w:rPr>
  </w:style>
  <w:style w:type="paragraph" w:customStyle="1" w:styleId="font6">
    <w:name w:val="font6"/>
    <w:basedOn w:val="a"/>
    <w:uiPriority w:val="99"/>
    <w:rsid w:val="007268F9"/>
    <w:pPr>
      <w:spacing w:before="100" w:beforeAutospacing="1" w:after="100" w:afterAutospacing="1"/>
    </w:pPr>
    <w:rPr>
      <w:color w:val="FF0000"/>
      <w:sz w:val="24"/>
      <w:szCs w:val="24"/>
    </w:rPr>
  </w:style>
  <w:style w:type="paragraph" w:customStyle="1" w:styleId="xl150">
    <w:name w:val="xl150"/>
    <w:basedOn w:val="a"/>
    <w:uiPriority w:val="99"/>
    <w:rsid w:val="007268F9"/>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
    <w:uiPriority w:val="99"/>
    <w:rsid w:val="007268F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2">
    <w:name w:val="xl152"/>
    <w:basedOn w:val="a"/>
    <w:uiPriority w:val="99"/>
    <w:rsid w:val="007268F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styleId="a9">
    <w:name w:val="List Paragraph"/>
    <w:basedOn w:val="a"/>
    <w:uiPriority w:val="99"/>
    <w:qFormat/>
    <w:rsid w:val="000620FA"/>
    <w:pPr>
      <w:ind w:left="720"/>
      <w:contextualSpacing/>
    </w:pPr>
  </w:style>
  <w:style w:type="paragraph" w:customStyle="1" w:styleId="xl63">
    <w:name w:val="xl63"/>
    <w:basedOn w:val="a"/>
    <w:uiPriority w:val="99"/>
    <w:rsid w:val="000F1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64">
    <w:name w:val="xl64"/>
    <w:basedOn w:val="a"/>
    <w:uiPriority w:val="99"/>
    <w:rsid w:val="000F1B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153">
    <w:name w:val="xl153"/>
    <w:basedOn w:val="a"/>
    <w:uiPriority w:val="99"/>
    <w:rsid w:val="006A7C55"/>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sz w:val="24"/>
      <w:szCs w:val="24"/>
    </w:rPr>
  </w:style>
  <w:style w:type="paragraph" w:customStyle="1" w:styleId="xl154">
    <w:name w:val="xl154"/>
    <w:basedOn w:val="a"/>
    <w:uiPriority w:val="99"/>
    <w:rsid w:val="006A7C55"/>
    <w:pPr>
      <w:pBdr>
        <w:left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155">
    <w:name w:val="xl155"/>
    <w:basedOn w:val="a"/>
    <w:uiPriority w:val="99"/>
    <w:rsid w:val="006A7C5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uiPriority w:val="99"/>
    <w:rsid w:val="006A7C5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
    <w:uiPriority w:val="99"/>
    <w:rsid w:val="006A7C55"/>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58">
    <w:name w:val="xl158"/>
    <w:basedOn w:val="a"/>
    <w:uiPriority w:val="99"/>
    <w:rsid w:val="006A7C55"/>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59">
    <w:name w:val="xl159"/>
    <w:basedOn w:val="a"/>
    <w:uiPriority w:val="99"/>
    <w:rsid w:val="006A7C55"/>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0">
    <w:name w:val="xl160"/>
    <w:basedOn w:val="a"/>
    <w:uiPriority w:val="99"/>
    <w:rsid w:val="006A7C5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a"/>
    <w:uiPriority w:val="99"/>
    <w:rsid w:val="006A7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2">
    <w:name w:val="xl162"/>
    <w:basedOn w:val="a"/>
    <w:uiPriority w:val="99"/>
    <w:rsid w:val="006A7C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3">
    <w:name w:val="xl163"/>
    <w:basedOn w:val="a"/>
    <w:uiPriority w:val="99"/>
    <w:rsid w:val="006A7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64">
    <w:name w:val="xl164"/>
    <w:basedOn w:val="a"/>
    <w:uiPriority w:val="99"/>
    <w:rsid w:val="006A7C55"/>
    <w:pPr>
      <w:spacing w:before="100" w:beforeAutospacing="1" w:after="100" w:afterAutospacing="1"/>
      <w:jc w:val="right"/>
    </w:pPr>
  </w:style>
  <w:style w:type="paragraph" w:customStyle="1" w:styleId="xl165">
    <w:name w:val="xl165"/>
    <w:basedOn w:val="a"/>
    <w:uiPriority w:val="99"/>
    <w:rsid w:val="006A7C5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6">
    <w:name w:val="xl166"/>
    <w:basedOn w:val="a"/>
    <w:uiPriority w:val="99"/>
    <w:rsid w:val="006A7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7">
    <w:name w:val="xl167"/>
    <w:basedOn w:val="a"/>
    <w:uiPriority w:val="99"/>
    <w:rsid w:val="006A7C5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68">
    <w:name w:val="xl168"/>
    <w:basedOn w:val="a"/>
    <w:uiPriority w:val="99"/>
    <w:rsid w:val="006A7C5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9">
    <w:name w:val="xl169"/>
    <w:basedOn w:val="a"/>
    <w:uiPriority w:val="99"/>
    <w:rsid w:val="006A7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0">
    <w:name w:val="xl170"/>
    <w:basedOn w:val="a"/>
    <w:uiPriority w:val="99"/>
    <w:rsid w:val="006A7C5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71">
    <w:name w:val="xl171"/>
    <w:basedOn w:val="a"/>
    <w:uiPriority w:val="99"/>
    <w:rsid w:val="006A7C55"/>
    <w:pPr>
      <w:spacing w:before="100" w:beforeAutospacing="1" w:after="100" w:afterAutospacing="1"/>
      <w:jc w:val="center"/>
    </w:pPr>
    <w:rPr>
      <w:b/>
      <w:bCs/>
    </w:rPr>
  </w:style>
  <w:style w:type="paragraph" w:customStyle="1" w:styleId="xl172">
    <w:name w:val="xl172"/>
    <w:basedOn w:val="a"/>
    <w:uiPriority w:val="99"/>
    <w:rsid w:val="006A7C55"/>
    <w:pPr>
      <w:spacing w:before="100" w:beforeAutospacing="1" w:after="100" w:afterAutospacing="1"/>
      <w:jc w:val="center"/>
    </w:pPr>
    <w:rPr>
      <w:b/>
      <w:bCs/>
    </w:rPr>
  </w:style>
  <w:style w:type="paragraph" w:customStyle="1" w:styleId="xl173">
    <w:name w:val="xl173"/>
    <w:basedOn w:val="a"/>
    <w:uiPriority w:val="99"/>
    <w:rsid w:val="006A7C55"/>
    <w:pPr>
      <w:spacing w:before="100" w:beforeAutospacing="1" w:after="100" w:afterAutospacing="1"/>
      <w:jc w:val="right"/>
    </w:pPr>
    <w:rPr>
      <w:b/>
      <w:bCs/>
    </w:rPr>
  </w:style>
  <w:style w:type="paragraph" w:customStyle="1" w:styleId="xl174">
    <w:name w:val="xl174"/>
    <w:basedOn w:val="a"/>
    <w:uiPriority w:val="99"/>
    <w:rsid w:val="006A7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175">
    <w:name w:val="xl175"/>
    <w:basedOn w:val="a"/>
    <w:uiPriority w:val="99"/>
    <w:rsid w:val="008937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76">
    <w:name w:val="xl176"/>
    <w:basedOn w:val="a"/>
    <w:uiPriority w:val="99"/>
    <w:rsid w:val="00210784"/>
    <w:pPr>
      <w:spacing w:before="100" w:beforeAutospacing="1" w:after="100" w:afterAutospacing="1"/>
      <w:jc w:val="right"/>
    </w:pPr>
  </w:style>
  <w:style w:type="paragraph" w:customStyle="1" w:styleId="xl177">
    <w:name w:val="xl177"/>
    <w:basedOn w:val="a"/>
    <w:uiPriority w:val="99"/>
    <w:rsid w:val="00210784"/>
    <w:pPr>
      <w:spacing w:before="100" w:beforeAutospacing="1" w:after="100" w:afterAutospacing="1"/>
      <w:jc w:val="right"/>
    </w:pPr>
    <w:rPr>
      <w:b/>
      <w:bCs/>
    </w:rPr>
  </w:style>
  <w:style w:type="paragraph" w:customStyle="1" w:styleId="xl178">
    <w:name w:val="xl178"/>
    <w:basedOn w:val="a"/>
    <w:uiPriority w:val="99"/>
    <w:rsid w:val="002565E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9">
    <w:name w:val="xl179"/>
    <w:basedOn w:val="a"/>
    <w:uiPriority w:val="99"/>
    <w:rsid w:val="00256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font7">
    <w:name w:val="font7"/>
    <w:basedOn w:val="a"/>
    <w:uiPriority w:val="99"/>
    <w:rsid w:val="00B43C9B"/>
    <w:pPr>
      <w:spacing w:before="100" w:beforeAutospacing="1" w:after="100" w:afterAutospacing="1"/>
    </w:pPr>
    <w:rPr>
      <w:b/>
      <w:bCs/>
      <w:color w:val="FF0000"/>
      <w:sz w:val="24"/>
      <w:szCs w:val="24"/>
    </w:rPr>
  </w:style>
  <w:style w:type="paragraph" w:customStyle="1" w:styleId="font8">
    <w:name w:val="font8"/>
    <w:basedOn w:val="a"/>
    <w:uiPriority w:val="99"/>
    <w:rsid w:val="00CE02EB"/>
    <w:pPr>
      <w:spacing w:before="100" w:beforeAutospacing="1" w:after="100" w:afterAutospacing="1"/>
    </w:pPr>
    <w:rPr>
      <w:rFonts w:ascii="Arial" w:hAnsi="Arial" w:cs="Arial"/>
      <w:b/>
      <w:bCs/>
      <w:sz w:val="22"/>
      <w:szCs w:val="22"/>
    </w:rPr>
  </w:style>
  <w:style w:type="paragraph" w:customStyle="1" w:styleId="font9">
    <w:name w:val="font9"/>
    <w:basedOn w:val="a"/>
    <w:uiPriority w:val="99"/>
    <w:rsid w:val="00CE02EB"/>
    <w:pPr>
      <w:spacing w:before="100" w:beforeAutospacing="1" w:after="100" w:afterAutospacing="1"/>
    </w:pPr>
    <w:rPr>
      <w:b/>
      <w:bCs/>
      <w:color w:val="FF0000"/>
      <w:sz w:val="24"/>
      <w:szCs w:val="24"/>
    </w:rPr>
  </w:style>
  <w:style w:type="paragraph" w:styleId="aa">
    <w:name w:val="Normal (Web)"/>
    <w:basedOn w:val="a"/>
    <w:uiPriority w:val="99"/>
    <w:rsid w:val="00BA2AC8"/>
    <w:pPr>
      <w:spacing w:before="100" w:beforeAutospacing="1" w:after="100" w:afterAutospacing="1"/>
    </w:pPr>
    <w:rPr>
      <w:sz w:val="24"/>
      <w:szCs w:val="24"/>
    </w:rPr>
  </w:style>
  <w:style w:type="paragraph" w:customStyle="1" w:styleId="xl180">
    <w:name w:val="xl180"/>
    <w:basedOn w:val="a"/>
    <w:uiPriority w:val="99"/>
    <w:rsid w:val="000C49D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1">
    <w:name w:val="xl181"/>
    <w:basedOn w:val="a"/>
    <w:uiPriority w:val="99"/>
    <w:rsid w:val="000C4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2">
    <w:name w:val="xl182"/>
    <w:basedOn w:val="a"/>
    <w:uiPriority w:val="99"/>
    <w:rsid w:val="000C49D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3">
    <w:name w:val="xl183"/>
    <w:basedOn w:val="a"/>
    <w:uiPriority w:val="99"/>
    <w:rsid w:val="000C49D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styleId="ab">
    <w:name w:val="header"/>
    <w:basedOn w:val="a"/>
    <w:link w:val="ac"/>
    <w:uiPriority w:val="99"/>
    <w:rsid w:val="00DE479B"/>
    <w:pPr>
      <w:tabs>
        <w:tab w:val="center" w:pos="4677"/>
        <w:tab w:val="right" w:pos="9355"/>
      </w:tabs>
    </w:pPr>
  </w:style>
  <w:style w:type="character" w:customStyle="1" w:styleId="ac">
    <w:name w:val="Верхний колонтитул Знак"/>
    <w:basedOn w:val="a0"/>
    <w:link w:val="ab"/>
    <w:uiPriority w:val="99"/>
    <w:locked/>
    <w:rsid w:val="00DE479B"/>
    <w:rPr>
      <w:rFonts w:eastAsia="Times New Roman" w:cs="Times New Roman"/>
      <w:sz w:val="28"/>
      <w:szCs w:val="28"/>
    </w:rPr>
  </w:style>
  <w:style w:type="paragraph" w:styleId="ad">
    <w:name w:val="footer"/>
    <w:basedOn w:val="a"/>
    <w:link w:val="ae"/>
    <w:uiPriority w:val="99"/>
    <w:semiHidden/>
    <w:rsid w:val="00DE479B"/>
    <w:pPr>
      <w:tabs>
        <w:tab w:val="center" w:pos="4677"/>
        <w:tab w:val="right" w:pos="9355"/>
      </w:tabs>
    </w:pPr>
  </w:style>
  <w:style w:type="character" w:customStyle="1" w:styleId="ae">
    <w:name w:val="Нижний колонтитул Знак"/>
    <w:basedOn w:val="a0"/>
    <w:link w:val="ad"/>
    <w:uiPriority w:val="99"/>
    <w:semiHidden/>
    <w:locked/>
    <w:rsid w:val="00DE479B"/>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39370616">
      <w:marLeft w:val="0"/>
      <w:marRight w:val="0"/>
      <w:marTop w:val="0"/>
      <w:marBottom w:val="0"/>
      <w:divBdr>
        <w:top w:val="none" w:sz="0" w:space="0" w:color="auto"/>
        <w:left w:val="none" w:sz="0" w:space="0" w:color="auto"/>
        <w:bottom w:val="none" w:sz="0" w:space="0" w:color="auto"/>
        <w:right w:val="none" w:sz="0" w:space="0" w:color="auto"/>
      </w:divBdr>
    </w:div>
    <w:div w:id="1439370617">
      <w:marLeft w:val="0"/>
      <w:marRight w:val="0"/>
      <w:marTop w:val="0"/>
      <w:marBottom w:val="0"/>
      <w:divBdr>
        <w:top w:val="none" w:sz="0" w:space="0" w:color="auto"/>
        <w:left w:val="none" w:sz="0" w:space="0" w:color="auto"/>
        <w:bottom w:val="none" w:sz="0" w:space="0" w:color="auto"/>
        <w:right w:val="none" w:sz="0" w:space="0" w:color="auto"/>
      </w:divBdr>
    </w:div>
    <w:div w:id="1439370618">
      <w:marLeft w:val="0"/>
      <w:marRight w:val="0"/>
      <w:marTop w:val="0"/>
      <w:marBottom w:val="0"/>
      <w:divBdr>
        <w:top w:val="none" w:sz="0" w:space="0" w:color="auto"/>
        <w:left w:val="none" w:sz="0" w:space="0" w:color="auto"/>
        <w:bottom w:val="none" w:sz="0" w:space="0" w:color="auto"/>
        <w:right w:val="none" w:sz="0" w:space="0" w:color="auto"/>
      </w:divBdr>
    </w:div>
    <w:div w:id="1439370619">
      <w:marLeft w:val="0"/>
      <w:marRight w:val="0"/>
      <w:marTop w:val="0"/>
      <w:marBottom w:val="0"/>
      <w:divBdr>
        <w:top w:val="none" w:sz="0" w:space="0" w:color="auto"/>
        <w:left w:val="none" w:sz="0" w:space="0" w:color="auto"/>
        <w:bottom w:val="none" w:sz="0" w:space="0" w:color="auto"/>
        <w:right w:val="none" w:sz="0" w:space="0" w:color="auto"/>
      </w:divBdr>
    </w:div>
    <w:div w:id="1439370620">
      <w:marLeft w:val="0"/>
      <w:marRight w:val="0"/>
      <w:marTop w:val="0"/>
      <w:marBottom w:val="0"/>
      <w:divBdr>
        <w:top w:val="none" w:sz="0" w:space="0" w:color="auto"/>
        <w:left w:val="none" w:sz="0" w:space="0" w:color="auto"/>
        <w:bottom w:val="none" w:sz="0" w:space="0" w:color="auto"/>
        <w:right w:val="none" w:sz="0" w:space="0" w:color="auto"/>
      </w:divBdr>
    </w:div>
    <w:div w:id="1439370621">
      <w:marLeft w:val="0"/>
      <w:marRight w:val="0"/>
      <w:marTop w:val="0"/>
      <w:marBottom w:val="0"/>
      <w:divBdr>
        <w:top w:val="none" w:sz="0" w:space="0" w:color="auto"/>
        <w:left w:val="none" w:sz="0" w:space="0" w:color="auto"/>
        <w:bottom w:val="none" w:sz="0" w:space="0" w:color="auto"/>
        <w:right w:val="none" w:sz="0" w:space="0" w:color="auto"/>
      </w:divBdr>
    </w:div>
    <w:div w:id="1439370622">
      <w:marLeft w:val="0"/>
      <w:marRight w:val="0"/>
      <w:marTop w:val="0"/>
      <w:marBottom w:val="0"/>
      <w:divBdr>
        <w:top w:val="none" w:sz="0" w:space="0" w:color="auto"/>
        <w:left w:val="none" w:sz="0" w:space="0" w:color="auto"/>
        <w:bottom w:val="none" w:sz="0" w:space="0" w:color="auto"/>
        <w:right w:val="none" w:sz="0" w:space="0" w:color="auto"/>
      </w:divBdr>
    </w:div>
    <w:div w:id="1439370623">
      <w:marLeft w:val="0"/>
      <w:marRight w:val="0"/>
      <w:marTop w:val="0"/>
      <w:marBottom w:val="0"/>
      <w:divBdr>
        <w:top w:val="none" w:sz="0" w:space="0" w:color="auto"/>
        <w:left w:val="none" w:sz="0" w:space="0" w:color="auto"/>
        <w:bottom w:val="none" w:sz="0" w:space="0" w:color="auto"/>
        <w:right w:val="none" w:sz="0" w:space="0" w:color="auto"/>
      </w:divBdr>
    </w:div>
    <w:div w:id="1439370624">
      <w:marLeft w:val="0"/>
      <w:marRight w:val="0"/>
      <w:marTop w:val="0"/>
      <w:marBottom w:val="0"/>
      <w:divBdr>
        <w:top w:val="none" w:sz="0" w:space="0" w:color="auto"/>
        <w:left w:val="none" w:sz="0" w:space="0" w:color="auto"/>
        <w:bottom w:val="none" w:sz="0" w:space="0" w:color="auto"/>
        <w:right w:val="none" w:sz="0" w:space="0" w:color="auto"/>
      </w:divBdr>
    </w:div>
    <w:div w:id="1439370625">
      <w:marLeft w:val="0"/>
      <w:marRight w:val="0"/>
      <w:marTop w:val="0"/>
      <w:marBottom w:val="0"/>
      <w:divBdr>
        <w:top w:val="none" w:sz="0" w:space="0" w:color="auto"/>
        <w:left w:val="none" w:sz="0" w:space="0" w:color="auto"/>
        <w:bottom w:val="none" w:sz="0" w:space="0" w:color="auto"/>
        <w:right w:val="none" w:sz="0" w:space="0" w:color="auto"/>
      </w:divBdr>
    </w:div>
    <w:div w:id="1439370626">
      <w:marLeft w:val="0"/>
      <w:marRight w:val="0"/>
      <w:marTop w:val="0"/>
      <w:marBottom w:val="0"/>
      <w:divBdr>
        <w:top w:val="none" w:sz="0" w:space="0" w:color="auto"/>
        <w:left w:val="none" w:sz="0" w:space="0" w:color="auto"/>
        <w:bottom w:val="none" w:sz="0" w:space="0" w:color="auto"/>
        <w:right w:val="none" w:sz="0" w:space="0" w:color="auto"/>
      </w:divBdr>
    </w:div>
    <w:div w:id="1439370627">
      <w:marLeft w:val="0"/>
      <w:marRight w:val="0"/>
      <w:marTop w:val="0"/>
      <w:marBottom w:val="0"/>
      <w:divBdr>
        <w:top w:val="none" w:sz="0" w:space="0" w:color="auto"/>
        <w:left w:val="none" w:sz="0" w:space="0" w:color="auto"/>
        <w:bottom w:val="none" w:sz="0" w:space="0" w:color="auto"/>
        <w:right w:val="none" w:sz="0" w:space="0" w:color="auto"/>
      </w:divBdr>
    </w:div>
    <w:div w:id="1439370628">
      <w:marLeft w:val="0"/>
      <w:marRight w:val="0"/>
      <w:marTop w:val="0"/>
      <w:marBottom w:val="0"/>
      <w:divBdr>
        <w:top w:val="none" w:sz="0" w:space="0" w:color="auto"/>
        <w:left w:val="none" w:sz="0" w:space="0" w:color="auto"/>
        <w:bottom w:val="none" w:sz="0" w:space="0" w:color="auto"/>
        <w:right w:val="none" w:sz="0" w:space="0" w:color="auto"/>
      </w:divBdr>
    </w:div>
    <w:div w:id="1439370629">
      <w:marLeft w:val="0"/>
      <w:marRight w:val="0"/>
      <w:marTop w:val="0"/>
      <w:marBottom w:val="0"/>
      <w:divBdr>
        <w:top w:val="none" w:sz="0" w:space="0" w:color="auto"/>
        <w:left w:val="none" w:sz="0" w:space="0" w:color="auto"/>
        <w:bottom w:val="none" w:sz="0" w:space="0" w:color="auto"/>
        <w:right w:val="none" w:sz="0" w:space="0" w:color="auto"/>
      </w:divBdr>
    </w:div>
    <w:div w:id="1439370630">
      <w:marLeft w:val="0"/>
      <w:marRight w:val="0"/>
      <w:marTop w:val="0"/>
      <w:marBottom w:val="0"/>
      <w:divBdr>
        <w:top w:val="none" w:sz="0" w:space="0" w:color="auto"/>
        <w:left w:val="none" w:sz="0" w:space="0" w:color="auto"/>
        <w:bottom w:val="none" w:sz="0" w:space="0" w:color="auto"/>
        <w:right w:val="none" w:sz="0" w:space="0" w:color="auto"/>
      </w:divBdr>
    </w:div>
    <w:div w:id="1439370631">
      <w:marLeft w:val="0"/>
      <w:marRight w:val="0"/>
      <w:marTop w:val="0"/>
      <w:marBottom w:val="0"/>
      <w:divBdr>
        <w:top w:val="none" w:sz="0" w:space="0" w:color="auto"/>
        <w:left w:val="none" w:sz="0" w:space="0" w:color="auto"/>
        <w:bottom w:val="none" w:sz="0" w:space="0" w:color="auto"/>
        <w:right w:val="none" w:sz="0" w:space="0" w:color="auto"/>
      </w:divBdr>
    </w:div>
    <w:div w:id="1439370632">
      <w:marLeft w:val="0"/>
      <w:marRight w:val="0"/>
      <w:marTop w:val="0"/>
      <w:marBottom w:val="0"/>
      <w:divBdr>
        <w:top w:val="none" w:sz="0" w:space="0" w:color="auto"/>
        <w:left w:val="none" w:sz="0" w:space="0" w:color="auto"/>
        <w:bottom w:val="none" w:sz="0" w:space="0" w:color="auto"/>
        <w:right w:val="none" w:sz="0" w:space="0" w:color="auto"/>
      </w:divBdr>
    </w:div>
    <w:div w:id="1439370633">
      <w:marLeft w:val="0"/>
      <w:marRight w:val="0"/>
      <w:marTop w:val="0"/>
      <w:marBottom w:val="0"/>
      <w:divBdr>
        <w:top w:val="none" w:sz="0" w:space="0" w:color="auto"/>
        <w:left w:val="none" w:sz="0" w:space="0" w:color="auto"/>
        <w:bottom w:val="none" w:sz="0" w:space="0" w:color="auto"/>
        <w:right w:val="none" w:sz="0" w:space="0" w:color="auto"/>
      </w:divBdr>
    </w:div>
    <w:div w:id="1439370634">
      <w:marLeft w:val="0"/>
      <w:marRight w:val="0"/>
      <w:marTop w:val="0"/>
      <w:marBottom w:val="0"/>
      <w:divBdr>
        <w:top w:val="none" w:sz="0" w:space="0" w:color="auto"/>
        <w:left w:val="none" w:sz="0" w:space="0" w:color="auto"/>
        <w:bottom w:val="none" w:sz="0" w:space="0" w:color="auto"/>
        <w:right w:val="none" w:sz="0" w:space="0" w:color="auto"/>
      </w:divBdr>
    </w:div>
    <w:div w:id="1439370635">
      <w:marLeft w:val="0"/>
      <w:marRight w:val="0"/>
      <w:marTop w:val="0"/>
      <w:marBottom w:val="0"/>
      <w:divBdr>
        <w:top w:val="none" w:sz="0" w:space="0" w:color="auto"/>
        <w:left w:val="none" w:sz="0" w:space="0" w:color="auto"/>
        <w:bottom w:val="none" w:sz="0" w:space="0" w:color="auto"/>
        <w:right w:val="none" w:sz="0" w:space="0" w:color="auto"/>
      </w:divBdr>
    </w:div>
    <w:div w:id="1439370636">
      <w:marLeft w:val="0"/>
      <w:marRight w:val="0"/>
      <w:marTop w:val="0"/>
      <w:marBottom w:val="0"/>
      <w:divBdr>
        <w:top w:val="none" w:sz="0" w:space="0" w:color="auto"/>
        <w:left w:val="none" w:sz="0" w:space="0" w:color="auto"/>
        <w:bottom w:val="none" w:sz="0" w:space="0" w:color="auto"/>
        <w:right w:val="none" w:sz="0" w:space="0" w:color="auto"/>
      </w:divBdr>
    </w:div>
    <w:div w:id="1439370637">
      <w:marLeft w:val="0"/>
      <w:marRight w:val="0"/>
      <w:marTop w:val="0"/>
      <w:marBottom w:val="0"/>
      <w:divBdr>
        <w:top w:val="none" w:sz="0" w:space="0" w:color="auto"/>
        <w:left w:val="none" w:sz="0" w:space="0" w:color="auto"/>
        <w:bottom w:val="none" w:sz="0" w:space="0" w:color="auto"/>
        <w:right w:val="none" w:sz="0" w:space="0" w:color="auto"/>
      </w:divBdr>
    </w:div>
    <w:div w:id="1439370638">
      <w:marLeft w:val="0"/>
      <w:marRight w:val="0"/>
      <w:marTop w:val="0"/>
      <w:marBottom w:val="0"/>
      <w:divBdr>
        <w:top w:val="none" w:sz="0" w:space="0" w:color="auto"/>
        <w:left w:val="none" w:sz="0" w:space="0" w:color="auto"/>
        <w:bottom w:val="none" w:sz="0" w:space="0" w:color="auto"/>
        <w:right w:val="none" w:sz="0" w:space="0" w:color="auto"/>
      </w:divBdr>
    </w:div>
    <w:div w:id="1439370639">
      <w:marLeft w:val="0"/>
      <w:marRight w:val="0"/>
      <w:marTop w:val="0"/>
      <w:marBottom w:val="0"/>
      <w:divBdr>
        <w:top w:val="none" w:sz="0" w:space="0" w:color="auto"/>
        <w:left w:val="none" w:sz="0" w:space="0" w:color="auto"/>
        <w:bottom w:val="none" w:sz="0" w:space="0" w:color="auto"/>
        <w:right w:val="none" w:sz="0" w:space="0" w:color="auto"/>
      </w:divBdr>
    </w:div>
    <w:div w:id="1439370640">
      <w:marLeft w:val="0"/>
      <w:marRight w:val="0"/>
      <w:marTop w:val="0"/>
      <w:marBottom w:val="0"/>
      <w:divBdr>
        <w:top w:val="none" w:sz="0" w:space="0" w:color="auto"/>
        <w:left w:val="none" w:sz="0" w:space="0" w:color="auto"/>
        <w:bottom w:val="none" w:sz="0" w:space="0" w:color="auto"/>
        <w:right w:val="none" w:sz="0" w:space="0" w:color="auto"/>
      </w:divBdr>
    </w:div>
    <w:div w:id="1439370641">
      <w:marLeft w:val="0"/>
      <w:marRight w:val="0"/>
      <w:marTop w:val="0"/>
      <w:marBottom w:val="0"/>
      <w:divBdr>
        <w:top w:val="none" w:sz="0" w:space="0" w:color="auto"/>
        <w:left w:val="none" w:sz="0" w:space="0" w:color="auto"/>
        <w:bottom w:val="none" w:sz="0" w:space="0" w:color="auto"/>
        <w:right w:val="none" w:sz="0" w:space="0" w:color="auto"/>
      </w:divBdr>
    </w:div>
    <w:div w:id="1439370642">
      <w:marLeft w:val="0"/>
      <w:marRight w:val="0"/>
      <w:marTop w:val="0"/>
      <w:marBottom w:val="0"/>
      <w:divBdr>
        <w:top w:val="none" w:sz="0" w:space="0" w:color="auto"/>
        <w:left w:val="none" w:sz="0" w:space="0" w:color="auto"/>
        <w:bottom w:val="none" w:sz="0" w:space="0" w:color="auto"/>
        <w:right w:val="none" w:sz="0" w:space="0" w:color="auto"/>
      </w:divBdr>
    </w:div>
    <w:div w:id="1439370643">
      <w:marLeft w:val="0"/>
      <w:marRight w:val="0"/>
      <w:marTop w:val="0"/>
      <w:marBottom w:val="0"/>
      <w:divBdr>
        <w:top w:val="none" w:sz="0" w:space="0" w:color="auto"/>
        <w:left w:val="none" w:sz="0" w:space="0" w:color="auto"/>
        <w:bottom w:val="none" w:sz="0" w:space="0" w:color="auto"/>
        <w:right w:val="none" w:sz="0" w:space="0" w:color="auto"/>
      </w:divBdr>
    </w:div>
    <w:div w:id="1439370644">
      <w:marLeft w:val="0"/>
      <w:marRight w:val="0"/>
      <w:marTop w:val="0"/>
      <w:marBottom w:val="0"/>
      <w:divBdr>
        <w:top w:val="none" w:sz="0" w:space="0" w:color="auto"/>
        <w:left w:val="none" w:sz="0" w:space="0" w:color="auto"/>
        <w:bottom w:val="none" w:sz="0" w:space="0" w:color="auto"/>
        <w:right w:val="none" w:sz="0" w:space="0" w:color="auto"/>
      </w:divBdr>
    </w:div>
    <w:div w:id="1439370645">
      <w:marLeft w:val="0"/>
      <w:marRight w:val="0"/>
      <w:marTop w:val="0"/>
      <w:marBottom w:val="0"/>
      <w:divBdr>
        <w:top w:val="none" w:sz="0" w:space="0" w:color="auto"/>
        <w:left w:val="none" w:sz="0" w:space="0" w:color="auto"/>
        <w:bottom w:val="none" w:sz="0" w:space="0" w:color="auto"/>
        <w:right w:val="none" w:sz="0" w:space="0" w:color="auto"/>
      </w:divBdr>
    </w:div>
    <w:div w:id="1439370646">
      <w:marLeft w:val="0"/>
      <w:marRight w:val="0"/>
      <w:marTop w:val="0"/>
      <w:marBottom w:val="0"/>
      <w:divBdr>
        <w:top w:val="none" w:sz="0" w:space="0" w:color="auto"/>
        <w:left w:val="none" w:sz="0" w:space="0" w:color="auto"/>
        <w:bottom w:val="none" w:sz="0" w:space="0" w:color="auto"/>
        <w:right w:val="none" w:sz="0" w:space="0" w:color="auto"/>
      </w:divBdr>
    </w:div>
    <w:div w:id="1439370647">
      <w:marLeft w:val="0"/>
      <w:marRight w:val="0"/>
      <w:marTop w:val="0"/>
      <w:marBottom w:val="0"/>
      <w:divBdr>
        <w:top w:val="none" w:sz="0" w:space="0" w:color="auto"/>
        <w:left w:val="none" w:sz="0" w:space="0" w:color="auto"/>
        <w:bottom w:val="none" w:sz="0" w:space="0" w:color="auto"/>
        <w:right w:val="none" w:sz="0" w:space="0" w:color="auto"/>
      </w:divBdr>
    </w:div>
    <w:div w:id="1439370648">
      <w:marLeft w:val="0"/>
      <w:marRight w:val="0"/>
      <w:marTop w:val="0"/>
      <w:marBottom w:val="0"/>
      <w:divBdr>
        <w:top w:val="none" w:sz="0" w:space="0" w:color="auto"/>
        <w:left w:val="none" w:sz="0" w:space="0" w:color="auto"/>
        <w:bottom w:val="none" w:sz="0" w:space="0" w:color="auto"/>
        <w:right w:val="none" w:sz="0" w:space="0" w:color="auto"/>
      </w:divBdr>
    </w:div>
    <w:div w:id="1439370649">
      <w:marLeft w:val="0"/>
      <w:marRight w:val="0"/>
      <w:marTop w:val="0"/>
      <w:marBottom w:val="0"/>
      <w:divBdr>
        <w:top w:val="none" w:sz="0" w:space="0" w:color="auto"/>
        <w:left w:val="none" w:sz="0" w:space="0" w:color="auto"/>
        <w:bottom w:val="none" w:sz="0" w:space="0" w:color="auto"/>
        <w:right w:val="none" w:sz="0" w:space="0" w:color="auto"/>
      </w:divBdr>
    </w:div>
    <w:div w:id="1439370650">
      <w:marLeft w:val="0"/>
      <w:marRight w:val="0"/>
      <w:marTop w:val="0"/>
      <w:marBottom w:val="0"/>
      <w:divBdr>
        <w:top w:val="none" w:sz="0" w:space="0" w:color="auto"/>
        <w:left w:val="none" w:sz="0" w:space="0" w:color="auto"/>
        <w:bottom w:val="none" w:sz="0" w:space="0" w:color="auto"/>
        <w:right w:val="none" w:sz="0" w:space="0" w:color="auto"/>
      </w:divBdr>
    </w:div>
    <w:div w:id="1439370651">
      <w:marLeft w:val="0"/>
      <w:marRight w:val="0"/>
      <w:marTop w:val="0"/>
      <w:marBottom w:val="0"/>
      <w:divBdr>
        <w:top w:val="none" w:sz="0" w:space="0" w:color="auto"/>
        <w:left w:val="none" w:sz="0" w:space="0" w:color="auto"/>
        <w:bottom w:val="none" w:sz="0" w:space="0" w:color="auto"/>
        <w:right w:val="none" w:sz="0" w:space="0" w:color="auto"/>
      </w:divBdr>
    </w:div>
    <w:div w:id="1439370652">
      <w:marLeft w:val="0"/>
      <w:marRight w:val="0"/>
      <w:marTop w:val="0"/>
      <w:marBottom w:val="0"/>
      <w:divBdr>
        <w:top w:val="none" w:sz="0" w:space="0" w:color="auto"/>
        <w:left w:val="none" w:sz="0" w:space="0" w:color="auto"/>
        <w:bottom w:val="none" w:sz="0" w:space="0" w:color="auto"/>
        <w:right w:val="none" w:sz="0" w:space="0" w:color="auto"/>
      </w:divBdr>
    </w:div>
    <w:div w:id="1439370653">
      <w:marLeft w:val="0"/>
      <w:marRight w:val="0"/>
      <w:marTop w:val="0"/>
      <w:marBottom w:val="0"/>
      <w:divBdr>
        <w:top w:val="none" w:sz="0" w:space="0" w:color="auto"/>
        <w:left w:val="none" w:sz="0" w:space="0" w:color="auto"/>
        <w:bottom w:val="none" w:sz="0" w:space="0" w:color="auto"/>
        <w:right w:val="none" w:sz="0" w:space="0" w:color="auto"/>
      </w:divBdr>
    </w:div>
    <w:div w:id="1439370654">
      <w:marLeft w:val="0"/>
      <w:marRight w:val="0"/>
      <w:marTop w:val="0"/>
      <w:marBottom w:val="0"/>
      <w:divBdr>
        <w:top w:val="none" w:sz="0" w:space="0" w:color="auto"/>
        <w:left w:val="none" w:sz="0" w:space="0" w:color="auto"/>
        <w:bottom w:val="none" w:sz="0" w:space="0" w:color="auto"/>
        <w:right w:val="none" w:sz="0" w:space="0" w:color="auto"/>
      </w:divBdr>
    </w:div>
    <w:div w:id="1439370655">
      <w:marLeft w:val="0"/>
      <w:marRight w:val="0"/>
      <w:marTop w:val="0"/>
      <w:marBottom w:val="0"/>
      <w:divBdr>
        <w:top w:val="none" w:sz="0" w:space="0" w:color="auto"/>
        <w:left w:val="none" w:sz="0" w:space="0" w:color="auto"/>
        <w:bottom w:val="none" w:sz="0" w:space="0" w:color="auto"/>
        <w:right w:val="none" w:sz="0" w:space="0" w:color="auto"/>
      </w:divBdr>
    </w:div>
    <w:div w:id="1439370656">
      <w:marLeft w:val="0"/>
      <w:marRight w:val="0"/>
      <w:marTop w:val="0"/>
      <w:marBottom w:val="0"/>
      <w:divBdr>
        <w:top w:val="none" w:sz="0" w:space="0" w:color="auto"/>
        <w:left w:val="none" w:sz="0" w:space="0" w:color="auto"/>
        <w:bottom w:val="none" w:sz="0" w:space="0" w:color="auto"/>
        <w:right w:val="none" w:sz="0" w:space="0" w:color="auto"/>
      </w:divBdr>
    </w:div>
    <w:div w:id="1439370657">
      <w:marLeft w:val="0"/>
      <w:marRight w:val="0"/>
      <w:marTop w:val="0"/>
      <w:marBottom w:val="0"/>
      <w:divBdr>
        <w:top w:val="none" w:sz="0" w:space="0" w:color="auto"/>
        <w:left w:val="none" w:sz="0" w:space="0" w:color="auto"/>
        <w:bottom w:val="none" w:sz="0" w:space="0" w:color="auto"/>
        <w:right w:val="none" w:sz="0" w:space="0" w:color="auto"/>
      </w:divBdr>
    </w:div>
    <w:div w:id="1439370658">
      <w:marLeft w:val="0"/>
      <w:marRight w:val="0"/>
      <w:marTop w:val="0"/>
      <w:marBottom w:val="0"/>
      <w:divBdr>
        <w:top w:val="none" w:sz="0" w:space="0" w:color="auto"/>
        <w:left w:val="none" w:sz="0" w:space="0" w:color="auto"/>
        <w:bottom w:val="none" w:sz="0" w:space="0" w:color="auto"/>
        <w:right w:val="none" w:sz="0" w:space="0" w:color="auto"/>
      </w:divBdr>
    </w:div>
    <w:div w:id="1439370659">
      <w:marLeft w:val="0"/>
      <w:marRight w:val="0"/>
      <w:marTop w:val="0"/>
      <w:marBottom w:val="0"/>
      <w:divBdr>
        <w:top w:val="none" w:sz="0" w:space="0" w:color="auto"/>
        <w:left w:val="none" w:sz="0" w:space="0" w:color="auto"/>
        <w:bottom w:val="none" w:sz="0" w:space="0" w:color="auto"/>
        <w:right w:val="none" w:sz="0" w:space="0" w:color="auto"/>
      </w:divBdr>
    </w:div>
    <w:div w:id="1439370660">
      <w:marLeft w:val="0"/>
      <w:marRight w:val="0"/>
      <w:marTop w:val="0"/>
      <w:marBottom w:val="0"/>
      <w:divBdr>
        <w:top w:val="none" w:sz="0" w:space="0" w:color="auto"/>
        <w:left w:val="none" w:sz="0" w:space="0" w:color="auto"/>
        <w:bottom w:val="none" w:sz="0" w:space="0" w:color="auto"/>
        <w:right w:val="none" w:sz="0" w:space="0" w:color="auto"/>
      </w:divBdr>
    </w:div>
    <w:div w:id="1439370661">
      <w:marLeft w:val="0"/>
      <w:marRight w:val="0"/>
      <w:marTop w:val="0"/>
      <w:marBottom w:val="0"/>
      <w:divBdr>
        <w:top w:val="none" w:sz="0" w:space="0" w:color="auto"/>
        <w:left w:val="none" w:sz="0" w:space="0" w:color="auto"/>
        <w:bottom w:val="none" w:sz="0" w:space="0" w:color="auto"/>
        <w:right w:val="none" w:sz="0" w:space="0" w:color="auto"/>
      </w:divBdr>
    </w:div>
    <w:div w:id="1439370662">
      <w:marLeft w:val="0"/>
      <w:marRight w:val="0"/>
      <w:marTop w:val="0"/>
      <w:marBottom w:val="0"/>
      <w:divBdr>
        <w:top w:val="none" w:sz="0" w:space="0" w:color="auto"/>
        <w:left w:val="none" w:sz="0" w:space="0" w:color="auto"/>
        <w:bottom w:val="none" w:sz="0" w:space="0" w:color="auto"/>
        <w:right w:val="none" w:sz="0" w:space="0" w:color="auto"/>
      </w:divBdr>
    </w:div>
    <w:div w:id="1439370663">
      <w:marLeft w:val="0"/>
      <w:marRight w:val="0"/>
      <w:marTop w:val="0"/>
      <w:marBottom w:val="0"/>
      <w:divBdr>
        <w:top w:val="none" w:sz="0" w:space="0" w:color="auto"/>
        <w:left w:val="none" w:sz="0" w:space="0" w:color="auto"/>
        <w:bottom w:val="none" w:sz="0" w:space="0" w:color="auto"/>
        <w:right w:val="none" w:sz="0" w:space="0" w:color="auto"/>
      </w:divBdr>
    </w:div>
    <w:div w:id="1439370664">
      <w:marLeft w:val="0"/>
      <w:marRight w:val="0"/>
      <w:marTop w:val="0"/>
      <w:marBottom w:val="0"/>
      <w:divBdr>
        <w:top w:val="none" w:sz="0" w:space="0" w:color="auto"/>
        <w:left w:val="none" w:sz="0" w:space="0" w:color="auto"/>
        <w:bottom w:val="none" w:sz="0" w:space="0" w:color="auto"/>
        <w:right w:val="none" w:sz="0" w:space="0" w:color="auto"/>
      </w:divBdr>
    </w:div>
    <w:div w:id="1439370665">
      <w:marLeft w:val="0"/>
      <w:marRight w:val="0"/>
      <w:marTop w:val="0"/>
      <w:marBottom w:val="0"/>
      <w:divBdr>
        <w:top w:val="none" w:sz="0" w:space="0" w:color="auto"/>
        <w:left w:val="none" w:sz="0" w:space="0" w:color="auto"/>
        <w:bottom w:val="none" w:sz="0" w:space="0" w:color="auto"/>
        <w:right w:val="none" w:sz="0" w:space="0" w:color="auto"/>
      </w:divBdr>
    </w:div>
    <w:div w:id="1439370666">
      <w:marLeft w:val="0"/>
      <w:marRight w:val="0"/>
      <w:marTop w:val="0"/>
      <w:marBottom w:val="0"/>
      <w:divBdr>
        <w:top w:val="none" w:sz="0" w:space="0" w:color="auto"/>
        <w:left w:val="none" w:sz="0" w:space="0" w:color="auto"/>
        <w:bottom w:val="none" w:sz="0" w:space="0" w:color="auto"/>
        <w:right w:val="none" w:sz="0" w:space="0" w:color="auto"/>
      </w:divBdr>
    </w:div>
    <w:div w:id="1439370667">
      <w:marLeft w:val="0"/>
      <w:marRight w:val="0"/>
      <w:marTop w:val="0"/>
      <w:marBottom w:val="0"/>
      <w:divBdr>
        <w:top w:val="none" w:sz="0" w:space="0" w:color="auto"/>
        <w:left w:val="none" w:sz="0" w:space="0" w:color="auto"/>
        <w:bottom w:val="none" w:sz="0" w:space="0" w:color="auto"/>
        <w:right w:val="none" w:sz="0" w:space="0" w:color="auto"/>
      </w:divBdr>
    </w:div>
    <w:div w:id="1439370668">
      <w:marLeft w:val="0"/>
      <w:marRight w:val="0"/>
      <w:marTop w:val="0"/>
      <w:marBottom w:val="0"/>
      <w:divBdr>
        <w:top w:val="none" w:sz="0" w:space="0" w:color="auto"/>
        <w:left w:val="none" w:sz="0" w:space="0" w:color="auto"/>
        <w:bottom w:val="none" w:sz="0" w:space="0" w:color="auto"/>
        <w:right w:val="none" w:sz="0" w:space="0" w:color="auto"/>
      </w:divBdr>
    </w:div>
    <w:div w:id="1439370669">
      <w:marLeft w:val="0"/>
      <w:marRight w:val="0"/>
      <w:marTop w:val="0"/>
      <w:marBottom w:val="0"/>
      <w:divBdr>
        <w:top w:val="none" w:sz="0" w:space="0" w:color="auto"/>
        <w:left w:val="none" w:sz="0" w:space="0" w:color="auto"/>
        <w:bottom w:val="none" w:sz="0" w:space="0" w:color="auto"/>
        <w:right w:val="none" w:sz="0" w:space="0" w:color="auto"/>
      </w:divBdr>
    </w:div>
    <w:div w:id="1439370670">
      <w:marLeft w:val="0"/>
      <w:marRight w:val="0"/>
      <w:marTop w:val="0"/>
      <w:marBottom w:val="0"/>
      <w:divBdr>
        <w:top w:val="none" w:sz="0" w:space="0" w:color="auto"/>
        <w:left w:val="none" w:sz="0" w:space="0" w:color="auto"/>
        <w:bottom w:val="none" w:sz="0" w:space="0" w:color="auto"/>
        <w:right w:val="none" w:sz="0" w:space="0" w:color="auto"/>
      </w:divBdr>
    </w:div>
    <w:div w:id="1439370671">
      <w:marLeft w:val="0"/>
      <w:marRight w:val="0"/>
      <w:marTop w:val="0"/>
      <w:marBottom w:val="0"/>
      <w:divBdr>
        <w:top w:val="none" w:sz="0" w:space="0" w:color="auto"/>
        <w:left w:val="none" w:sz="0" w:space="0" w:color="auto"/>
        <w:bottom w:val="none" w:sz="0" w:space="0" w:color="auto"/>
        <w:right w:val="none" w:sz="0" w:space="0" w:color="auto"/>
      </w:divBdr>
    </w:div>
    <w:div w:id="1439370672">
      <w:marLeft w:val="0"/>
      <w:marRight w:val="0"/>
      <w:marTop w:val="0"/>
      <w:marBottom w:val="0"/>
      <w:divBdr>
        <w:top w:val="none" w:sz="0" w:space="0" w:color="auto"/>
        <w:left w:val="none" w:sz="0" w:space="0" w:color="auto"/>
        <w:bottom w:val="none" w:sz="0" w:space="0" w:color="auto"/>
        <w:right w:val="none" w:sz="0" w:space="0" w:color="auto"/>
      </w:divBdr>
    </w:div>
    <w:div w:id="1439370673">
      <w:marLeft w:val="0"/>
      <w:marRight w:val="0"/>
      <w:marTop w:val="0"/>
      <w:marBottom w:val="0"/>
      <w:divBdr>
        <w:top w:val="none" w:sz="0" w:space="0" w:color="auto"/>
        <w:left w:val="none" w:sz="0" w:space="0" w:color="auto"/>
        <w:bottom w:val="none" w:sz="0" w:space="0" w:color="auto"/>
        <w:right w:val="none" w:sz="0" w:space="0" w:color="auto"/>
      </w:divBdr>
    </w:div>
    <w:div w:id="1439370674">
      <w:marLeft w:val="0"/>
      <w:marRight w:val="0"/>
      <w:marTop w:val="0"/>
      <w:marBottom w:val="0"/>
      <w:divBdr>
        <w:top w:val="none" w:sz="0" w:space="0" w:color="auto"/>
        <w:left w:val="none" w:sz="0" w:space="0" w:color="auto"/>
        <w:bottom w:val="none" w:sz="0" w:space="0" w:color="auto"/>
        <w:right w:val="none" w:sz="0" w:space="0" w:color="auto"/>
      </w:divBdr>
    </w:div>
    <w:div w:id="1439370675">
      <w:marLeft w:val="0"/>
      <w:marRight w:val="0"/>
      <w:marTop w:val="0"/>
      <w:marBottom w:val="0"/>
      <w:divBdr>
        <w:top w:val="none" w:sz="0" w:space="0" w:color="auto"/>
        <w:left w:val="none" w:sz="0" w:space="0" w:color="auto"/>
        <w:bottom w:val="none" w:sz="0" w:space="0" w:color="auto"/>
        <w:right w:val="none" w:sz="0" w:space="0" w:color="auto"/>
      </w:divBdr>
    </w:div>
    <w:div w:id="1439370676">
      <w:marLeft w:val="0"/>
      <w:marRight w:val="0"/>
      <w:marTop w:val="0"/>
      <w:marBottom w:val="0"/>
      <w:divBdr>
        <w:top w:val="none" w:sz="0" w:space="0" w:color="auto"/>
        <w:left w:val="none" w:sz="0" w:space="0" w:color="auto"/>
        <w:bottom w:val="none" w:sz="0" w:space="0" w:color="auto"/>
        <w:right w:val="none" w:sz="0" w:space="0" w:color="auto"/>
      </w:divBdr>
    </w:div>
    <w:div w:id="1439370677">
      <w:marLeft w:val="0"/>
      <w:marRight w:val="0"/>
      <w:marTop w:val="0"/>
      <w:marBottom w:val="0"/>
      <w:divBdr>
        <w:top w:val="none" w:sz="0" w:space="0" w:color="auto"/>
        <w:left w:val="none" w:sz="0" w:space="0" w:color="auto"/>
        <w:bottom w:val="none" w:sz="0" w:space="0" w:color="auto"/>
        <w:right w:val="none" w:sz="0" w:space="0" w:color="auto"/>
      </w:divBdr>
    </w:div>
    <w:div w:id="1439370678">
      <w:marLeft w:val="0"/>
      <w:marRight w:val="0"/>
      <w:marTop w:val="0"/>
      <w:marBottom w:val="0"/>
      <w:divBdr>
        <w:top w:val="none" w:sz="0" w:space="0" w:color="auto"/>
        <w:left w:val="none" w:sz="0" w:space="0" w:color="auto"/>
        <w:bottom w:val="none" w:sz="0" w:space="0" w:color="auto"/>
        <w:right w:val="none" w:sz="0" w:space="0" w:color="auto"/>
      </w:divBdr>
    </w:div>
    <w:div w:id="1439370679">
      <w:marLeft w:val="0"/>
      <w:marRight w:val="0"/>
      <w:marTop w:val="0"/>
      <w:marBottom w:val="0"/>
      <w:divBdr>
        <w:top w:val="none" w:sz="0" w:space="0" w:color="auto"/>
        <w:left w:val="none" w:sz="0" w:space="0" w:color="auto"/>
        <w:bottom w:val="none" w:sz="0" w:space="0" w:color="auto"/>
        <w:right w:val="none" w:sz="0" w:space="0" w:color="auto"/>
      </w:divBdr>
    </w:div>
    <w:div w:id="1439370680">
      <w:marLeft w:val="0"/>
      <w:marRight w:val="0"/>
      <w:marTop w:val="0"/>
      <w:marBottom w:val="0"/>
      <w:divBdr>
        <w:top w:val="none" w:sz="0" w:space="0" w:color="auto"/>
        <w:left w:val="none" w:sz="0" w:space="0" w:color="auto"/>
        <w:bottom w:val="none" w:sz="0" w:space="0" w:color="auto"/>
        <w:right w:val="none" w:sz="0" w:space="0" w:color="auto"/>
      </w:divBdr>
    </w:div>
    <w:div w:id="1439370681">
      <w:marLeft w:val="0"/>
      <w:marRight w:val="0"/>
      <w:marTop w:val="0"/>
      <w:marBottom w:val="0"/>
      <w:divBdr>
        <w:top w:val="none" w:sz="0" w:space="0" w:color="auto"/>
        <w:left w:val="none" w:sz="0" w:space="0" w:color="auto"/>
        <w:bottom w:val="none" w:sz="0" w:space="0" w:color="auto"/>
        <w:right w:val="none" w:sz="0" w:space="0" w:color="auto"/>
      </w:divBdr>
    </w:div>
    <w:div w:id="1439370682">
      <w:marLeft w:val="0"/>
      <w:marRight w:val="0"/>
      <w:marTop w:val="0"/>
      <w:marBottom w:val="0"/>
      <w:divBdr>
        <w:top w:val="none" w:sz="0" w:space="0" w:color="auto"/>
        <w:left w:val="none" w:sz="0" w:space="0" w:color="auto"/>
        <w:bottom w:val="none" w:sz="0" w:space="0" w:color="auto"/>
        <w:right w:val="none" w:sz="0" w:space="0" w:color="auto"/>
      </w:divBdr>
    </w:div>
    <w:div w:id="1439370683">
      <w:marLeft w:val="0"/>
      <w:marRight w:val="0"/>
      <w:marTop w:val="0"/>
      <w:marBottom w:val="0"/>
      <w:divBdr>
        <w:top w:val="none" w:sz="0" w:space="0" w:color="auto"/>
        <w:left w:val="none" w:sz="0" w:space="0" w:color="auto"/>
        <w:bottom w:val="none" w:sz="0" w:space="0" w:color="auto"/>
        <w:right w:val="none" w:sz="0" w:space="0" w:color="auto"/>
      </w:divBdr>
    </w:div>
    <w:div w:id="1439370684">
      <w:marLeft w:val="0"/>
      <w:marRight w:val="0"/>
      <w:marTop w:val="0"/>
      <w:marBottom w:val="0"/>
      <w:divBdr>
        <w:top w:val="none" w:sz="0" w:space="0" w:color="auto"/>
        <w:left w:val="none" w:sz="0" w:space="0" w:color="auto"/>
        <w:bottom w:val="none" w:sz="0" w:space="0" w:color="auto"/>
        <w:right w:val="none" w:sz="0" w:space="0" w:color="auto"/>
      </w:divBdr>
    </w:div>
    <w:div w:id="1439370685">
      <w:marLeft w:val="0"/>
      <w:marRight w:val="0"/>
      <w:marTop w:val="0"/>
      <w:marBottom w:val="0"/>
      <w:divBdr>
        <w:top w:val="none" w:sz="0" w:space="0" w:color="auto"/>
        <w:left w:val="none" w:sz="0" w:space="0" w:color="auto"/>
        <w:bottom w:val="none" w:sz="0" w:space="0" w:color="auto"/>
        <w:right w:val="none" w:sz="0" w:space="0" w:color="auto"/>
      </w:divBdr>
    </w:div>
    <w:div w:id="1439370686">
      <w:marLeft w:val="0"/>
      <w:marRight w:val="0"/>
      <w:marTop w:val="0"/>
      <w:marBottom w:val="0"/>
      <w:divBdr>
        <w:top w:val="none" w:sz="0" w:space="0" w:color="auto"/>
        <w:left w:val="none" w:sz="0" w:space="0" w:color="auto"/>
        <w:bottom w:val="none" w:sz="0" w:space="0" w:color="auto"/>
        <w:right w:val="none" w:sz="0" w:space="0" w:color="auto"/>
      </w:divBdr>
    </w:div>
    <w:div w:id="1439370687">
      <w:marLeft w:val="0"/>
      <w:marRight w:val="0"/>
      <w:marTop w:val="0"/>
      <w:marBottom w:val="0"/>
      <w:divBdr>
        <w:top w:val="none" w:sz="0" w:space="0" w:color="auto"/>
        <w:left w:val="none" w:sz="0" w:space="0" w:color="auto"/>
        <w:bottom w:val="none" w:sz="0" w:space="0" w:color="auto"/>
        <w:right w:val="none" w:sz="0" w:space="0" w:color="auto"/>
      </w:divBdr>
    </w:div>
    <w:div w:id="1439370688">
      <w:marLeft w:val="0"/>
      <w:marRight w:val="0"/>
      <w:marTop w:val="0"/>
      <w:marBottom w:val="0"/>
      <w:divBdr>
        <w:top w:val="none" w:sz="0" w:space="0" w:color="auto"/>
        <w:left w:val="none" w:sz="0" w:space="0" w:color="auto"/>
        <w:bottom w:val="none" w:sz="0" w:space="0" w:color="auto"/>
        <w:right w:val="none" w:sz="0" w:space="0" w:color="auto"/>
      </w:divBdr>
    </w:div>
    <w:div w:id="1439370689">
      <w:marLeft w:val="0"/>
      <w:marRight w:val="0"/>
      <w:marTop w:val="0"/>
      <w:marBottom w:val="0"/>
      <w:divBdr>
        <w:top w:val="none" w:sz="0" w:space="0" w:color="auto"/>
        <w:left w:val="none" w:sz="0" w:space="0" w:color="auto"/>
        <w:bottom w:val="none" w:sz="0" w:space="0" w:color="auto"/>
        <w:right w:val="none" w:sz="0" w:space="0" w:color="auto"/>
      </w:divBdr>
    </w:div>
    <w:div w:id="1439370690">
      <w:marLeft w:val="0"/>
      <w:marRight w:val="0"/>
      <w:marTop w:val="0"/>
      <w:marBottom w:val="0"/>
      <w:divBdr>
        <w:top w:val="none" w:sz="0" w:space="0" w:color="auto"/>
        <w:left w:val="none" w:sz="0" w:space="0" w:color="auto"/>
        <w:bottom w:val="none" w:sz="0" w:space="0" w:color="auto"/>
        <w:right w:val="none" w:sz="0" w:space="0" w:color="auto"/>
      </w:divBdr>
    </w:div>
    <w:div w:id="1439370691">
      <w:marLeft w:val="0"/>
      <w:marRight w:val="0"/>
      <w:marTop w:val="0"/>
      <w:marBottom w:val="0"/>
      <w:divBdr>
        <w:top w:val="none" w:sz="0" w:space="0" w:color="auto"/>
        <w:left w:val="none" w:sz="0" w:space="0" w:color="auto"/>
        <w:bottom w:val="none" w:sz="0" w:space="0" w:color="auto"/>
        <w:right w:val="none" w:sz="0" w:space="0" w:color="auto"/>
      </w:divBdr>
    </w:div>
    <w:div w:id="1439370692">
      <w:marLeft w:val="0"/>
      <w:marRight w:val="0"/>
      <w:marTop w:val="0"/>
      <w:marBottom w:val="0"/>
      <w:divBdr>
        <w:top w:val="none" w:sz="0" w:space="0" w:color="auto"/>
        <w:left w:val="none" w:sz="0" w:space="0" w:color="auto"/>
        <w:bottom w:val="none" w:sz="0" w:space="0" w:color="auto"/>
        <w:right w:val="none" w:sz="0" w:space="0" w:color="auto"/>
      </w:divBdr>
    </w:div>
    <w:div w:id="1439370693">
      <w:marLeft w:val="0"/>
      <w:marRight w:val="0"/>
      <w:marTop w:val="0"/>
      <w:marBottom w:val="0"/>
      <w:divBdr>
        <w:top w:val="none" w:sz="0" w:space="0" w:color="auto"/>
        <w:left w:val="none" w:sz="0" w:space="0" w:color="auto"/>
        <w:bottom w:val="none" w:sz="0" w:space="0" w:color="auto"/>
        <w:right w:val="none" w:sz="0" w:space="0" w:color="auto"/>
      </w:divBdr>
    </w:div>
    <w:div w:id="1439370694">
      <w:marLeft w:val="0"/>
      <w:marRight w:val="0"/>
      <w:marTop w:val="0"/>
      <w:marBottom w:val="0"/>
      <w:divBdr>
        <w:top w:val="none" w:sz="0" w:space="0" w:color="auto"/>
        <w:left w:val="none" w:sz="0" w:space="0" w:color="auto"/>
        <w:bottom w:val="none" w:sz="0" w:space="0" w:color="auto"/>
        <w:right w:val="none" w:sz="0" w:space="0" w:color="auto"/>
      </w:divBdr>
    </w:div>
    <w:div w:id="1439370695">
      <w:marLeft w:val="0"/>
      <w:marRight w:val="0"/>
      <w:marTop w:val="0"/>
      <w:marBottom w:val="0"/>
      <w:divBdr>
        <w:top w:val="none" w:sz="0" w:space="0" w:color="auto"/>
        <w:left w:val="none" w:sz="0" w:space="0" w:color="auto"/>
        <w:bottom w:val="none" w:sz="0" w:space="0" w:color="auto"/>
        <w:right w:val="none" w:sz="0" w:space="0" w:color="auto"/>
      </w:divBdr>
    </w:div>
    <w:div w:id="1439370696">
      <w:marLeft w:val="0"/>
      <w:marRight w:val="0"/>
      <w:marTop w:val="0"/>
      <w:marBottom w:val="0"/>
      <w:divBdr>
        <w:top w:val="none" w:sz="0" w:space="0" w:color="auto"/>
        <w:left w:val="none" w:sz="0" w:space="0" w:color="auto"/>
        <w:bottom w:val="none" w:sz="0" w:space="0" w:color="auto"/>
        <w:right w:val="none" w:sz="0" w:space="0" w:color="auto"/>
      </w:divBdr>
    </w:div>
    <w:div w:id="1439370697">
      <w:marLeft w:val="0"/>
      <w:marRight w:val="0"/>
      <w:marTop w:val="0"/>
      <w:marBottom w:val="0"/>
      <w:divBdr>
        <w:top w:val="none" w:sz="0" w:space="0" w:color="auto"/>
        <w:left w:val="none" w:sz="0" w:space="0" w:color="auto"/>
        <w:bottom w:val="none" w:sz="0" w:space="0" w:color="auto"/>
        <w:right w:val="none" w:sz="0" w:space="0" w:color="auto"/>
      </w:divBdr>
    </w:div>
    <w:div w:id="1439370698">
      <w:marLeft w:val="0"/>
      <w:marRight w:val="0"/>
      <w:marTop w:val="0"/>
      <w:marBottom w:val="0"/>
      <w:divBdr>
        <w:top w:val="none" w:sz="0" w:space="0" w:color="auto"/>
        <w:left w:val="none" w:sz="0" w:space="0" w:color="auto"/>
        <w:bottom w:val="none" w:sz="0" w:space="0" w:color="auto"/>
        <w:right w:val="none" w:sz="0" w:space="0" w:color="auto"/>
      </w:divBdr>
    </w:div>
    <w:div w:id="1439370699">
      <w:marLeft w:val="0"/>
      <w:marRight w:val="0"/>
      <w:marTop w:val="0"/>
      <w:marBottom w:val="0"/>
      <w:divBdr>
        <w:top w:val="none" w:sz="0" w:space="0" w:color="auto"/>
        <w:left w:val="none" w:sz="0" w:space="0" w:color="auto"/>
        <w:bottom w:val="none" w:sz="0" w:space="0" w:color="auto"/>
        <w:right w:val="none" w:sz="0" w:space="0" w:color="auto"/>
      </w:divBdr>
    </w:div>
    <w:div w:id="1439370700">
      <w:marLeft w:val="0"/>
      <w:marRight w:val="0"/>
      <w:marTop w:val="0"/>
      <w:marBottom w:val="0"/>
      <w:divBdr>
        <w:top w:val="none" w:sz="0" w:space="0" w:color="auto"/>
        <w:left w:val="none" w:sz="0" w:space="0" w:color="auto"/>
        <w:bottom w:val="none" w:sz="0" w:space="0" w:color="auto"/>
        <w:right w:val="none" w:sz="0" w:space="0" w:color="auto"/>
      </w:divBdr>
    </w:div>
    <w:div w:id="1439370701">
      <w:marLeft w:val="0"/>
      <w:marRight w:val="0"/>
      <w:marTop w:val="0"/>
      <w:marBottom w:val="0"/>
      <w:divBdr>
        <w:top w:val="none" w:sz="0" w:space="0" w:color="auto"/>
        <w:left w:val="none" w:sz="0" w:space="0" w:color="auto"/>
        <w:bottom w:val="none" w:sz="0" w:space="0" w:color="auto"/>
        <w:right w:val="none" w:sz="0" w:space="0" w:color="auto"/>
      </w:divBdr>
    </w:div>
    <w:div w:id="1439370702">
      <w:marLeft w:val="0"/>
      <w:marRight w:val="0"/>
      <w:marTop w:val="0"/>
      <w:marBottom w:val="0"/>
      <w:divBdr>
        <w:top w:val="none" w:sz="0" w:space="0" w:color="auto"/>
        <w:left w:val="none" w:sz="0" w:space="0" w:color="auto"/>
        <w:bottom w:val="none" w:sz="0" w:space="0" w:color="auto"/>
        <w:right w:val="none" w:sz="0" w:space="0" w:color="auto"/>
      </w:divBdr>
    </w:div>
    <w:div w:id="1439370703">
      <w:marLeft w:val="0"/>
      <w:marRight w:val="0"/>
      <w:marTop w:val="0"/>
      <w:marBottom w:val="0"/>
      <w:divBdr>
        <w:top w:val="none" w:sz="0" w:space="0" w:color="auto"/>
        <w:left w:val="none" w:sz="0" w:space="0" w:color="auto"/>
        <w:bottom w:val="none" w:sz="0" w:space="0" w:color="auto"/>
        <w:right w:val="none" w:sz="0" w:space="0" w:color="auto"/>
      </w:divBdr>
    </w:div>
    <w:div w:id="1439370704">
      <w:marLeft w:val="0"/>
      <w:marRight w:val="0"/>
      <w:marTop w:val="0"/>
      <w:marBottom w:val="0"/>
      <w:divBdr>
        <w:top w:val="none" w:sz="0" w:space="0" w:color="auto"/>
        <w:left w:val="none" w:sz="0" w:space="0" w:color="auto"/>
        <w:bottom w:val="none" w:sz="0" w:space="0" w:color="auto"/>
        <w:right w:val="none" w:sz="0" w:space="0" w:color="auto"/>
      </w:divBdr>
    </w:div>
    <w:div w:id="1439370705">
      <w:marLeft w:val="0"/>
      <w:marRight w:val="0"/>
      <w:marTop w:val="0"/>
      <w:marBottom w:val="0"/>
      <w:divBdr>
        <w:top w:val="none" w:sz="0" w:space="0" w:color="auto"/>
        <w:left w:val="none" w:sz="0" w:space="0" w:color="auto"/>
        <w:bottom w:val="none" w:sz="0" w:space="0" w:color="auto"/>
        <w:right w:val="none" w:sz="0" w:space="0" w:color="auto"/>
      </w:divBdr>
    </w:div>
    <w:div w:id="1439370706">
      <w:marLeft w:val="0"/>
      <w:marRight w:val="0"/>
      <w:marTop w:val="0"/>
      <w:marBottom w:val="0"/>
      <w:divBdr>
        <w:top w:val="none" w:sz="0" w:space="0" w:color="auto"/>
        <w:left w:val="none" w:sz="0" w:space="0" w:color="auto"/>
        <w:bottom w:val="none" w:sz="0" w:space="0" w:color="auto"/>
        <w:right w:val="none" w:sz="0" w:space="0" w:color="auto"/>
      </w:divBdr>
    </w:div>
    <w:div w:id="1439370707">
      <w:marLeft w:val="0"/>
      <w:marRight w:val="0"/>
      <w:marTop w:val="0"/>
      <w:marBottom w:val="0"/>
      <w:divBdr>
        <w:top w:val="none" w:sz="0" w:space="0" w:color="auto"/>
        <w:left w:val="none" w:sz="0" w:space="0" w:color="auto"/>
        <w:bottom w:val="none" w:sz="0" w:space="0" w:color="auto"/>
        <w:right w:val="none" w:sz="0" w:space="0" w:color="auto"/>
      </w:divBdr>
    </w:div>
    <w:div w:id="1439370708">
      <w:marLeft w:val="0"/>
      <w:marRight w:val="0"/>
      <w:marTop w:val="0"/>
      <w:marBottom w:val="0"/>
      <w:divBdr>
        <w:top w:val="none" w:sz="0" w:space="0" w:color="auto"/>
        <w:left w:val="none" w:sz="0" w:space="0" w:color="auto"/>
        <w:bottom w:val="none" w:sz="0" w:space="0" w:color="auto"/>
        <w:right w:val="none" w:sz="0" w:space="0" w:color="auto"/>
      </w:divBdr>
    </w:div>
    <w:div w:id="1439370709">
      <w:marLeft w:val="0"/>
      <w:marRight w:val="0"/>
      <w:marTop w:val="0"/>
      <w:marBottom w:val="0"/>
      <w:divBdr>
        <w:top w:val="none" w:sz="0" w:space="0" w:color="auto"/>
        <w:left w:val="none" w:sz="0" w:space="0" w:color="auto"/>
        <w:bottom w:val="none" w:sz="0" w:space="0" w:color="auto"/>
        <w:right w:val="none" w:sz="0" w:space="0" w:color="auto"/>
      </w:divBdr>
    </w:div>
    <w:div w:id="1439370710">
      <w:marLeft w:val="0"/>
      <w:marRight w:val="0"/>
      <w:marTop w:val="0"/>
      <w:marBottom w:val="0"/>
      <w:divBdr>
        <w:top w:val="none" w:sz="0" w:space="0" w:color="auto"/>
        <w:left w:val="none" w:sz="0" w:space="0" w:color="auto"/>
        <w:bottom w:val="none" w:sz="0" w:space="0" w:color="auto"/>
        <w:right w:val="none" w:sz="0" w:space="0" w:color="auto"/>
      </w:divBdr>
    </w:div>
    <w:div w:id="1439370711">
      <w:marLeft w:val="0"/>
      <w:marRight w:val="0"/>
      <w:marTop w:val="0"/>
      <w:marBottom w:val="0"/>
      <w:divBdr>
        <w:top w:val="none" w:sz="0" w:space="0" w:color="auto"/>
        <w:left w:val="none" w:sz="0" w:space="0" w:color="auto"/>
        <w:bottom w:val="none" w:sz="0" w:space="0" w:color="auto"/>
        <w:right w:val="none" w:sz="0" w:space="0" w:color="auto"/>
      </w:divBdr>
    </w:div>
    <w:div w:id="1439370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11445</Words>
  <Characters>74778</Characters>
  <Application>Microsoft Office Word</Application>
  <DocSecurity>0</DocSecurity>
  <Lines>623</Lines>
  <Paragraphs>172</Paragraphs>
  <ScaleCrop>false</ScaleCrop>
  <Company>Финансовое управление</Company>
  <LinksUpToDate>false</LinksUpToDate>
  <CharactersWithSpaces>86051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Kazakova</dc:creator>
  <cp:lastModifiedBy>Василькина</cp:lastModifiedBy>
  <cp:revision>3</cp:revision>
  <cp:lastPrinted>2019-08-28T07:02:00Z</cp:lastPrinted>
  <dcterms:created xsi:type="dcterms:W3CDTF">2019-08-28T07:20:00Z</dcterms:created>
  <dcterms:modified xsi:type="dcterms:W3CDTF">2019-08-28T07:20:00Z</dcterms:modified>
</cp:coreProperties>
</file>